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6F14" w14:textId="77777777" w:rsidR="00F70F25" w:rsidRPr="00034325" w:rsidRDefault="00F70F25" w:rsidP="00F70F25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</w:p>
    <w:p w14:paraId="20FC534C" w14:textId="1FE3036C" w:rsidR="008F2AE4" w:rsidRPr="00034325" w:rsidRDefault="00F70F25" w:rsidP="00F70F25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034325">
        <w:rPr>
          <w:rFonts w:ascii="Times New Roman" w:eastAsia="標楷體" w:hAnsi="Times New Roman" w:cs="Times New Roman"/>
          <w:sz w:val="72"/>
          <w:szCs w:val="72"/>
        </w:rPr>
        <w:t>國</w:t>
      </w:r>
      <w:r w:rsidR="00A47215">
        <w:rPr>
          <w:rFonts w:ascii="Times New Roman" w:eastAsia="標楷體" w:hAnsi="Times New Roman" w:cs="Times New Roman" w:hint="eastAsia"/>
          <w:sz w:val="72"/>
          <w:szCs w:val="72"/>
        </w:rPr>
        <w:t xml:space="preserve">  </w:t>
      </w:r>
      <w:r w:rsidRPr="00034325">
        <w:rPr>
          <w:rFonts w:ascii="Times New Roman" w:eastAsia="標楷體" w:hAnsi="Times New Roman" w:cs="Times New Roman"/>
          <w:sz w:val="72"/>
          <w:szCs w:val="72"/>
        </w:rPr>
        <w:t>立</w:t>
      </w:r>
      <w:r w:rsidR="00A47215">
        <w:rPr>
          <w:rFonts w:ascii="Times New Roman" w:eastAsia="標楷體" w:hAnsi="Times New Roman" w:cs="Times New Roman" w:hint="eastAsia"/>
          <w:sz w:val="72"/>
          <w:szCs w:val="72"/>
        </w:rPr>
        <w:t xml:space="preserve">  </w:t>
      </w:r>
      <w:r w:rsidRPr="00034325">
        <w:rPr>
          <w:rFonts w:ascii="Times New Roman" w:eastAsia="標楷體" w:hAnsi="Times New Roman" w:cs="Times New Roman"/>
          <w:sz w:val="72"/>
          <w:szCs w:val="72"/>
        </w:rPr>
        <w:t>清</w:t>
      </w:r>
      <w:r w:rsidR="00A47215">
        <w:rPr>
          <w:rFonts w:ascii="Times New Roman" w:eastAsia="標楷體" w:hAnsi="Times New Roman" w:cs="Times New Roman" w:hint="eastAsia"/>
          <w:sz w:val="72"/>
          <w:szCs w:val="72"/>
        </w:rPr>
        <w:t xml:space="preserve">  </w:t>
      </w:r>
      <w:r w:rsidRPr="00034325">
        <w:rPr>
          <w:rFonts w:ascii="Times New Roman" w:eastAsia="標楷體" w:hAnsi="Times New Roman" w:cs="Times New Roman"/>
          <w:sz w:val="72"/>
          <w:szCs w:val="72"/>
        </w:rPr>
        <w:t>華</w:t>
      </w:r>
      <w:r w:rsidR="00A47215">
        <w:rPr>
          <w:rFonts w:ascii="Times New Roman" w:eastAsia="標楷體" w:hAnsi="Times New Roman" w:cs="Times New Roman" w:hint="eastAsia"/>
          <w:sz w:val="72"/>
          <w:szCs w:val="72"/>
        </w:rPr>
        <w:t xml:space="preserve">  </w:t>
      </w:r>
      <w:r w:rsidRPr="00034325">
        <w:rPr>
          <w:rFonts w:ascii="Times New Roman" w:eastAsia="標楷體" w:hAnsi="Times New Roman" w:cs="Times New Roman"/>
          <w:sz w:val="72"/>
          <w:szCs w:val="72"/>
        </w:rPr>
        <w:t>大</w:t>
      </w:r>
      <w:r w:rsidR="00A47215">
        <w:rPr>
          <w:rFonts w:ascii="Times New Roman" w:eastAsia="標楷體" w:hAnsi="Times New Roman" w:cs="Times New Roman" w:hint="eastAsia"/>
          <w:sz w:val="72"/>
          <w:szCs w:val="72"/>
        </w:rPr>
        <w:t xml:space="preserve">  </w:t>
      </w:r>
      <w:r w:rsidRPr="00034325">
        <w:rPr>
          <w:rFonts w:ascii="Times New Roman" w:eastAsia="標楷體" w:hAnsi="Times New Roman" w:cs="Times New Roman"/>
          <w:sz w:val="72"/>
          <w:szCs w:val="72"/>
        </w:rPr>
        <w:t>學</w:t>
      </w:r>
    </w:p>
    <w:p w14:paraId="5C955A8C" w14:textId="77777777" w:rsidR="00F70F25" w:rsidRPr="00916DCA" w:rsidRDefault="00F70F25" w:rsidP="00916DCA">
      <w:pPr>
        <w:jc w:val="center"/>
        <w:rPr>
          <w:rFonts w:ascii="Times New Roman" w:eastAsia="標楷體" w:hAnsi="Times New Roman" w:cs="Times New Roman"/>
          <w:sz w:val="48"/>
        </w:rPr>
      </w:pPr>
    </w:p>
    <w:p w14:paraId="0A496EDB" w14:textId="027BF8EE" w:rsidR="00F70F25" w:rsidRPr="00034325" w:rsidRDefault="00F70F25" w:rsidP="00F70F25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034325">
        <w:rPr>
          <w:rFonts w:ascii="Times New Roman" w:eastAsia="標楷體" w:hAnsi="Times New Roman" w:cs="Times New Roman"/>
          <w:sz w:val="56"/>
          <w:szCs w:val="56"/>
        </w:rPr>
        <w:t>2024</w:t>
      </w:r>
      <w:r w:rsidRPr="00034325">
        <w:rPr>
          <w:rFonts w:ascii="Times New Roman" w:eastAsia="標楷體" w:hAnsi="Times New Roman" w:cs="Times New Roman"/>
          <w:sz w:val="56"/>
          <w:szCs w:val="56"/>
        </w:rPr>
        <w:t>年</w:t>
      </w:r>
      <w:r w:rsidR="00916DCA">
        <w:rPr>
          <w:rFonts w:ascii="Times New Roman" w:eastAsia="標楷體" w:hAnsi="Times New Roman" w:cs="Times New Roman" w:hint="eastAsia"/>
          <w:sz w:val="56"/>
          <w:szCs w:val="56"/>
        </w:rPr>
        <w:t>科技管理學院</w:t>
      </w:r>
    </w:p>
    <w:p w14:paraId="3D95E7E0" w14:textId="43A16AE8" w:rsidR="00F70F25" w:rsidRPr="00034325" w:rsidRDefault="00916DCA" w:rsidP="00F70F25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proofErr w:type="gramStart"/>
      <w:r w:rsidRPr="00916DCA">
        <w:rPr>
          <w:rFonts w:ascii="Times New Roman" w:eastAsia="標楷體" w:hAnsi="Times New Roman" w:cs="Times New Roman" w:hint="eastAsia"/>
          <w:sz w:val="56"/>
          <w:szCs w:val="56"/>
        </w:rPr>
        <w:t>厚德載物</w:t>
      </w:r>
      <w:proofErr w:type="gramEnd"/>
      <w:r w:rsidRPr="00916DCA">
        <w:rPr>
          <w:rFonts w:ascii="Times New Roman" w:eastAsia="標楷體" w:hAnsi="Times New Roman" w:cs="Times New Roman" w:hint="eastAsia"/>
          <w:sz w:val="56"/>
          <w:szCs w:val="56"/>
        </w:rPr>
        <w:t>學</w:t>
      </w:r>
      <w:r w:rsidR="00713C5A">
        <w:rPr>
          <w:rFonts w:ascii="Times New Roman" w:eastAsia="標楷體" w:hAnsi="Times New Roman" w:cs="Times New Roman" w:hint="eastAsia"/>
          <w:sz w:val="56"/>
          <w:szCs w:val="56"/>
        </w:rPr>
        <w:t>堂</w:t>
      </w:r>
    </w:p>
    <w:p w14:paraId="43A4BAC6" w14:textId="77777777" w:rsidR="00F70F25" w:rsidRPr="00916DCA" w:rsidRDefault="00F70F25" w:rsidP="00F70F25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7E3F9942" w14:textId="70D8ADDE" w:rsidR="00F70F25" w:rsidRDefault="00F70F25" w:rsidP="00F70F25">
      <w:pPr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034325">
        <w:rPr>
          <w:rFonts w:ascii="Times New Roman" w:eastAsia="標楷體" w:hAnsi="Times New Roman" w:cs="Times New Roman"/>
          <w:b/>
          <w:bCs/>
          <w:sz w:val="72"/>
          <w:szCs w:val="72"/>
        </w:rPr>
        <w:t>招生簡章</w:t>
      </w:r>
    </w:p>
    <w:p w14:paraId="43931A1B" w14:textId="7D5D4C68" w:rsidR="00916DCA" w:rsidRDefault="00916DCA" w:rsidP="00F70F25">
      <w:pPr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</w:p>
    <w:p w14:paraId="7F49205F" w14:textId="6EA6D4DB" w:rsidR="00916DCA" w:rsidRDefault="003228DD" w:rsidP="00F70F25">
      <w:pPr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>
        <w:rPr>
          <w:rFonts w:ascii="Times New Roman" w:eastAsia="標楷體" w:hAnsi="Times New Roman" w:cs="Times New Roman"/>
          <w:b/>
          <w:bCs/>
          <w:noProof/>
          <w:sz w:val="72"/>
          <w:szCs w:val="72"/>
        </w:rPr>
        <w:drawing>
          <wp:inline distT="0" distB="0" distL="0" distR="0" wp14:anchorId="1140B53F" wp14:editId="108D0FF5">
            <wp:extent cx="2051384" cy="2051384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-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069" cy="207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30C30" w14:textId="3AF8DE17" w:rsidR="00916DCA" w:rsidRDefault="00916DCA" w:rsidP="00F70F25">
      <w:pPr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</w:p>
    <w:p w14:paraId="786CF231" w14:textId="77777777" w:rsidR="00E541A6" w:rsidRPr="00E41EFF" w:rsidRDefault="00E541A6" w:rsidP="00F70F25">
      <w:pPr>
        <w:jc w:val="center"/>
        <w:rPr>
          <w:rFonts w:ascii="Times New Roman" w:eastAsia="標楷體" w:hAnsi="Times New Roman" w:cs="Times New Roman"/>
          <w:b/>
          <w:bCs/>
          <w:sz w:val="40"/>
          <w:szCs w:val="72"/>
        </w:rPr>
      </w:pPr>
    </w:p>
    <w:p w14:paraId="3453379C" w14:textId="5A18135B" w:rsidR="00916DCA" w:rsidRPr="00905C59" w:rsidRDefault="00916DCA" w:rsidP="00741941">
      <w:pPr>
        <w:spacing w:line="276" w:lineRule="auto"/>
        <w:ind w:leftChars="800" w:left="1920"/>
        <w:rPr>
          <w:rFonts w:ascii="Times New Roman" w:eastAsia="標楷體" w:hAnsi="Times New Roman" w:cs="Times New Roman"/>
          <w:bCs/>
          <w:sz w:val="26"/>
          <w:szCs w:val="26"/>
        </w:rPr>
      </w:pP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編印單位：科技管理學院高階經營管理碩士在職專班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(EMBA)</w:t>
      </w:r>
    </w:p>
    <w:p w14:paraId="68AB8012" w14:textId="17EAB5C3" w:rsidR="00916DCA" w:rsidRPr="00905C59" w:rsidRDefault="00916DCA" w:rsidP="00741941">
      <w:pPr>
        <w:spacing w:line="276" w:lineRule="auto"/>
        <w:ind w:leftChars="800" w:left="1920"/>
        <w:rPr>
          <w:rFonts w:ascii="Times New Roman" w:eastAsia="標楷體" w:hAnsi="Times New Roman" w:cs="Times New Roman"/>
          <w:bCs/>
          <w:sz w:val="26"/>
          <w:szCs w:val="26"/>
        </w:rPr>
      </w:pP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地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   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址：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300044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新竹市東區光復路二段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101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號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(</w:t>
      </w:r>
      <w:proofErr w:type="gramStart"/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台積館</w:t>
      </w:r>
      <w:proofErr w:type="gramEnd"/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9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樓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910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室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)</w:t>
      </w:r>
    </w:p>
    <w:p w14:paraId="07EF6473" w14:textId="0E955A13" w:rsidR="00916DCA" w:rsidRPr="00905C59" w:rsidRDefault="00916DCA" w:rsidP="00741941">
      <w:pPr>
        <w:spacing w:line="276" w:lineRule="auto"/>
        <w:ind w:leftChars="800" w:left="1920"/>
        <w:rPr>
          <w:rFonts w:ascii="Times New Roman" w:eastAsia="標楷體" w:hAnsi="Times New Roman" w:cs="Times New Roman"/>
          <w:bCs/>
          <w:sz w:val="26"/>
          <w:szCs w:val="26"/>
        </w:rPr>
      </w:pP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電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   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話：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(03)5162512</w:t>
      </w:r>
    </w:p>
    <w:p w14:paraId="550F9E7D" w14:textId="74F2ECA4" w:rsidR="00916DCA" w:rsidRPr="00905C59" w:rsidRDefault="00916DCA" w:rsidP="00741941">
      <w:pPr>
        <w:spacing w:line="276" w:lineRule="auto"/>
        <w:ind w:leftChars="800" w:left="1920"/>
        <w:rPr>
          <w:rFonts w:ascii="Times New Roman" w:eastAsia="標楷體" w:hAnsi="Times New Roman" w:cs="Times New Roman"/>
          <w:bCs/>
          <w:sz w:val="26"/>
          <w:szCs w:val="26"/>
        </w:rPr>
      </w:pP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編印日期：中華民國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113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年</w:t>
      </w:r>
      <w:r w:rsidR="009B07DE">
        <w:rPr>
          <w:rFonts w:ascii="Times New Roman" w:eastAsia="標楷體" w:hAnsi="Times New Roman" w:cs="Times New Roman" w:hint="eastAsia"/>
          <w:bCs/>
          <w:sz w:val="26"/>
          <w:szCs w:val="26"/>
        </w:rPr>
        <w:t>3</w:t>
      </w:r>
      <w:r w:rsidRPr="00905C59">
        <w:rPr>
          <w:rFonts w:ascii="Times New Roman" w:eastAsia="標楷體" w:hAnsi="Times New Roman" w:cs="Times New Roman" w:hint="eastAsia"/>
          <w:bCs/>
          <w:sz w:val="26"/>
          <w:szCs w:val="26"/>
        </w:rPr>
        <w:t>月</w:t>
      </w:r>
    </w:p>
    <w:p w14:paraId="4BC2B4A3" w14:textId="30DF11BD" w:rsidR="00F70F25" w:rsidRDefault="00F70F25" w:rsidP="00E41EFF">
      <w:pPr>
        <w:widowControl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34325">
        <w:rPr>
          <w:rFonts w:ascii="Times New Roman" w:eastAsia="標楷體" w:hAnsi="Times New Roman" w:cs="Times New Roman"/>
          <w:b/>
          <w:bCs/>
          <w:sz w:val="56"/>
          <w:szCs w:val="56"/>
        </w:rPr>
        <w:br w:type="page"/>
      </w:r>
      <w:r w:rsidR="00E41EFF" w:rsidRPr="00034325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國立清華大學</w:t>
      </w:r>
      <w:r w:rsidR="00E41EF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="00E41EFF" w:rsidRPr="00B73BC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2024</w:t>
      </w:r>
      <w:r w:rsidR="00E41EFF" w:rsidRPr="00B73BC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年科技管理學院</w:t>
      </w:r>
      <w:r w:rsidR="0094717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「</w:t>
      </w:r>
      <w:proofErr w:type="gramStart"/>
      <w:r w:rsidR="00E41EFF" w:rsidRPr="00B73BC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厚德載物</w:t>
      </w:r>
      <w:proofErr w:type="gramEnd"/>
      <w:r w:rsidR="00E41EFF" w:rsidRPr="00B73BC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學</w:t>
      </w:r>
      <w:r w:rsidR="00713C5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堂</w:t>
      </w:r>
      <w:r w:rsidR="0094717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」</w:t>
      </w:r>
      <w:r w:rsidR="00E41EF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Pr="00034325">
        <w:rPr>
          <w:rFonts w:ascii="Times New Roman" w:eastAsia="標楷體" w:hAnsi="Times New Roman" w:cs="Times New Roman"/>
          <w:b/>
          <w:bCs/>
          <w:sz w:val="32"/>
          <w:szCs w:val="32"/>
        </w:rPr>
        <w:t>招生時程規劃表</w:t>
      </w:r>
    </w:p>
    <w:p w14:paraId="563912ED" w14:textId="6F77B061" w:rsidR="00B902F5" w:rsidRPr="003764A7" w:rsidRDefault="00B902F5" w:rsidP="00B902F5">
      <w:pPr>
        <w:rPr>
          <w:rFonts w:ascii="Times New Roman" w:eastAsia="標楷體" w:hAnsi="Times New Roman" w:cs="Times New Roman"/>
          <w:bCs/>
          <w:szCs w:val="32"/>
        </w:rPr>
      </w:pPr>
      <w:r w:rsidRPr="003764A7">
        <w:rPr>
          <w:rFonts w:ascii="Times New Roman" w:eastAsia="標楷體" w:hAnsi="Times New Roman" w:cs="Times New Roman" w:hint="eastAsia"/>
          <w:bCs/>
          <w:szCs w:val="32"/>
        </w:rPr>
        <w:t>※本學</w:t>
      </w:r>
      <w:r w:rsidR="00713C5A">
        <w:rPr>
          <w:rFonts w:ascii="Times New Roman" w:eastAsia="標楷體" w:hAnsi="Times New Roman" w:cs="Times New Roman" w:hint="eastAsia"/>
          <w:bCs/>
          <w:szCs w:val="32"/>
        </w:rPr>
        <w:t>堂</w:t>
      </w:r>
      <w:r w:rsidRPr="003764A7">
        <w:rPr>
          <w:rFonts w:ascii="Times New Roman" w:eastAsia="標楷體" w:hAnsi="Times New Roman" w:cs="Times New Roman" w:hint="eastAsia"/>
          <w:bCs/>
          <w:szCs w:val="32"/>
        </w:rPr>
        <w:t>非學分班，學員修業期滿，缺席時數</w:t>
      </w:r>
      <w:r w:rsidR="00DD4A24" w:rsidRPr="003764A7">
        <w:rPr>
          <w:rFonts w:ascii="Times New Roman" w:eastAsia="標楷體" w:hAnsi="Times New Roman" w:cs="Times New Roman" w:hint="eastAsia"/>
          <w:bCs/>
          <w:szCs w:val="32"/>
        </w:rPr>
        <w:t>未超過總時數三分之一</w:t>
      </w:r>
      <w:r w:rsidR="00DD4A24" w:rsidRPr="003764A7">
        <w:rPr>
          <w:rFonts w:ascii="Times New Roman" w:eastAsia="標楷體" w:hAnsi="Times New Roman" w:cs="Times New Roman" w:hint="eastAsia"/>
          <w:bCs/>
          <w:szCs w:val="32"/>
        </w:rPr>
        <w:t>(</w:t>
      </w:r>
      <w:r w:rsidR="00DD4A24" w:rsidRPr="003764A7">
        <w:rPr>
          <w:rFonts w:ascii="Times New Roman" w:eastAsia="標楷體" w:hAnsi="Times New Roman" w:cs="Times New Roman" w:hint="eastAsia"/>
          <w:bCs/>
          <w:szCs w:val="32"/>
        </w:rPr>
        <w:t>含</w:t>
      </w:r>
      <w:r w:rsidR="00DD4A24" w:rsidRPr="003764A7">
        <w:rPr>
          <w:rFonts w:ascii="Times New Roman" w:eastAsia="標楷體" w:hAnsi="Times New Roman" w:cs="Times New Roman" w:hint="eastAsia"/>
          <w:bCs/>
          <w:szCs w:val="32"/>
        </w:rPr>
        <w:t>)</w:t>
      </w:r>
      <w:r w:rsidR="00DD4A24" w:rsidRPr="003764A7">
        <w:rPr>
          <w:rFonts w:ascii="Times New Roman" w:eastAsia="標楷體" w:hAnsi="Times New Roman" w:cs="Times New Roman" w:hint="eastAsia"/>
          <w:bCs/>
          <w:szCs w:val="32"/>
        </w:rPr>
        <w:t>者，發給結業證書。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691"/>
        <w:gridCol w:w="4129"/>
        <w:gridCol w:w="5670"/>
      </w:tblGrid>
      <w:tr w:rsidR="009D017F" w:rsidRPr="00034325" w14:paraId="7E1C7020" w14:textId="77777777" w:rsidTr="001603F5">
        <w:tc>
          <w:tcPr>
            <w:tcW w:w="691" w:type="dxa"/>
            <w:vAlign w:val="center"/>
          </w:tcPr>
          <w:p w14:paraId="59E93FD8" w14:textId="7E3D6BC8" w:rsidR="009D017F" w:rsidRPr="006E167D" w:rsidRDefault="009D017F" w:rsidP="00DE567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167D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4129" w:type="dxa"/>
          </w:tcPr>
          <w:p w14:paraId="4F20E81B" w14:textId="59FF43CB" w:rsidR="009D017F" w:rsidRPr="006E167D" w:rsidRDefault="009D017F" w:rsidP="00DD1EB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167D">
              <w:rPr>
                <w:rFonts w:ascii="Times New Roman" w:eastAsia="標楷體" w:hAnsi="Times New Roman" w:cs="Times New Roman"/>
                <w:b/>
              </w:rPr>
              <w:t>日程</w:t>
            </w:r>
          </w:p>
        </w:tc>
        <w:tc>
          <w:tcPr>
            <w:tcW w:w="5670" w:type="dxa"/>
          </w:tcPr>
          <w:p w14:paraId="64431F80" w14:textId="693CC6FC" w:rsidR="009D017F" w:rsidRPr="006E167D" w:rsidRDefault="009D017F" w:rsidP="00F70F2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167D">
              <w:rPr>
                <w:rFonts w:ascii="Times New Roman" w:eastAsia="標楷體" w:hAnsi="Times New Roman" w:cs="Times New Roman"/>
                <w:b/>
              </w:rPr>
              <w:t>內容說明</w:t>
            </w:r>
          </w:p>
        </w:tc>
      </w:tr>
      <w:tr w:rsidR="009D017F" w:rsidRPr="00034325" w14:paraId="67AC5FBA" w14:textId="77777777" w:rsidTr="001603F5">
        <w:tc>
          <w:tcPr>
            <w:tcW w:w="691" w:type="dxa"/>
            <w:vAlign w:val="center"/>
          </w:tcPr>
          <w:p w14:paraId="24067AC8" w14:textId="3ADBD455" w:rsidR="009D017F" w:rsidRPr="006E167D" w:rsidRDefault="009D017F" w:rsidP="00E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167D">
              <w:rPr>
                <w:rFonts w:ascii="Times New Roman" w:eastAsia="標楷體" w:hAnsi="Times New Roman" w:cs="Times New Roman"/>
                <w:b/>
              </w:rPr>
              <w:t>報名時間</w:t>
            </w:r>
          </w:p>
        </w:tc>
        <w:tc>
          <w:tcPr>
            <w:tcW w:w="4129" w:type="dxa"/>
            <w:vAlign w:val="center"/>
          </w:tcPr>
          <w:p w14:paraId="7F7BA047" w14:textId="4367953C" w:rsidR="009D017F" w:rsidRDefault="009D017F" w:rsidP="00AE0622">
            <w:pPr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18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034325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034325">
              <w:rPr>
                <w:rFonts w:ascii="Times New Roman" w:eastAsia="標楷體" w:hAnsi="Times New Roman" w:cs="Times New Roman"/>
              </w:rPr>
              <w:t>時起，</w:t>
            </w:r>
          </w:p>
          <w:p w14:paraId="3EC4D862" w14:textId="77777777" w:rsidR="009D017F" w:rsidRDefault="009D017F" w:rsidP="00AE06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至</w:t>
            </w:r>
          </w:p>
          <w:p w14:paraId="797E6748" w14:textId="3F7320F9" w:rsidR="009D017F" w:rsidRPr="00034325" w:rsidRDefault="009D017F" w:rsidP="00AE0622">
            <w:pPr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034325">
              <w:rPr>
                <w:rFonts w:ascii="Times New Roman" w:eastAsia="標楷體" w:hAnsi="Times New Roman" w:cs="Times New Roman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中午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 w:rsidRPr="00034325">
              <w:rPr>
                <w:rFonts w:ascii="Times New Roman" w:eastAsia="標楷體" w:hAnsi="Times New Roman" w:cs="Times New Roman"/>
              </w:rPr>
              <w:t>時止</w:t>
            </w:r>
          </w:p>
        </w:tc>
        <w:tc>
          <w:tcPr>
            <w:tcW w:w="5670" w:type="dxa"/>
          </w:tcPr>
          <w:p w14:paraId="35E99657" w14:textId="6DF16023" w:rsidR="009D017F" w:rsidRPr="00034325" w:rsidRDefault="009D017F" w:rsidP="00223CCE">
            <w:pPr>
              <w:pStyle w:val="a6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 w:rsidR="00845B90">
              <w:rPr>
                <w:rFonts w:ascii="Times New Roman" w:eastAsia="標楷體" w:hAnsi="Times New Roman" w:cs="Times New Roman" w:hint="eastAsia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3</w:t>
            </w:r>
            <w:r w:rsidR="00845B90">
              <w:rPr>
                <w:rFonts w:ascii="Times New Roman" w:eastAsia="標楷體" w:hAnsi="Times New Roman" w:cs="Times New Roman" w:hint="eastAsia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18</w:t>
            </w:r>
            <w:r w:rsidR="00845B90">
              <w:rPr>
                <w:rFonts w:ascii="Times New Roman" w:eastAsia="標楷體" w:hAnsi="Times New Roman" w:cs="Times New Roman" w:hint="eastAsia"/>
              </w:rPr>
              <w:t>日</w:t>
            </w:r>
            <w:r w:rsidR="00845B90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034325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845B90">
              <w:rPr>
                <w:rFonts w:ascii="Times New Roman" w:eastAsia="標楷體" w:hAnsi="Times New Roman" w:cs="Times New Roman" w:hint="eastAsia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上午</w:t>
            </w:r>
            <w:r w:rsidR="00845B90">
              <w:rPr>
                <w:rFonts w:ascii="Times New Roman" w:eastAsia="標楷體" w:hAnsi="Times New Roman" w:cs="Times New Roman" w:hint="eastAsia"/>
              </w:rPr>
              <w:t>9</w:t>
            </w:r>
            <w:r w:rsidRPr="00034325">
              <w:rPr>
                <w:rFonts w:ascii="Times New Roman" w:eastAsia="標楷體" w:hAnsi="Times New Roman" w:cs="Times New Roman"/>
              </w:rPr>
              <w:t>時起，至</w:t>
            </w:r>
            <w:r w:rsidRPr="00034325">
              <w:rPr>
                <w:rFonts w:ascii="Times New Roman" w:eastAsia="標楷體" w:hAnsi="Times New Roman" w:cs="Times New Roman"/>
              </w:rPr>
              <w:t>113</w:t>
            </w:r>
            <w:r w:rsidR="00845B90">
              <w:rPr>
                <w:rFonts w:ascii="Times New Roman" w:eastAsia="標楷體" w:hAnsi="Times New Roman" w:cs="Times New Roman" w:hint="eastAsia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5</w:t>
            </w:r>
            <w:r w:rsidR="00845B90">
              <w:rPr>
                <w:rFonts w:ascii="Times New Roman" w:eastAsia="標楷體" w:hAnsi="Times New Roman" w:cs="Times New Roman" w:hint="eastAsia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15</w:t>
            </w:r>
            <w:r w:rsidR="00845B90">
              <w:rPr>
                <w:rFonts w:ascii="Times New Roman" w:eastAsia="標楷體" w:hAnsi="Times New Roman" w:cs="Times New Roman" w:hint="eastAsia"/>
              </w:rPr>
              <w:t>日</w:t>
            </w:r>
            <w:r w:rsidR="00845B90">
              <w:rPr>
                <w:rFonts w:ascii="Times New Roman" w:eastAsia="標楷體" w:hAnsi="Times New Roman" w:cs="Times New Roman" w:hint="eastAsia"/>
              </w:rPr>
              <w:t>(</w:t>
            </w:r>
            <w:r w:rsidRPr="00034325">
              <w:rPr>
                <w:rFonts w:ascii="Times New Roman" w:eastAsia="標楷體" w:hAnsi="Times New Roman" w:cs="Times New Roman"/>
              </w:rPr>
              <w:t>三</w:t>
            </w:r>
            <w:r w:rsidR="00845B90">
              <w:rPr>
                <w:rFonts w:ascii="Times New Roman" w:eastAsia="標楷體" w:hAnsi="Times New Roman" w:cs="Times New Roman" w:hint="eastAsia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中午</w:t>
            </w:r>
            <w:r w:rsidR="00845B90">
              <w:rPr>
                <w:rFonts w:ascii="Times New Roman" w:eastAsia="標楷體" w:hAnsi="Times New Roman" w:cs="Times New Roman" w:hint="eastAsia"/>
              </w:rPr>
              <w:t>12</w:t>
            </w:r>
            <w:r w:rsidRPr="00034325">
              <w:rPr>
                <w:rFonts w:ascii="Times New Roman" w:eastAsia="標楷體" w:hAnsi="Times New Roman" w:cs="Times New Roman"/>
              </w:rPr>
              <w:t>時止。（逾期不受理）</w:t>
            </w:r>
          </w:p>
          <w:p w14:paraId="7FC3F986" w14:textId="77777777" w:rsidR="009D017F" w:rsidRPr="00034325" w:rsidRDefault="009D017F" w:rsidP="00223CCE">
            <w:pPr>
              <w:pStyle w:val="a6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報名流程：</w:t>
            </w:r>
          </w:p>
          <w:p w14:paraId="197829A1" w14:textId="14814AA1" w:rsidR="00676F35" w:rsidRPr="00676F35" w:rsidRDefault="000E5FE6" w:rsidP="00676F35">
            <w:pPr>
              <w:pStyle w:val="a6"/>
              <w:numPr>
                <w:ilvl w:val="0"/>
                <w:numId w:val="23"/>
              </w:numPr>
              <w:ind w:leftChars="0" w:left="74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</w:t>
            </w:r>
            <w:r w:rsidR="009D017F" w:rsidRPr="00034325">
              <w:rPr>
                <w:rFonts w:ascii="Times New Roman" w:eastAsia="標楷體" w:hAnsi="Times New Roman" w:cs="Times New Roman"/>
              </w:rPr>
              <w:t>至</w:t>
            </w:r>
            <w:r w:rsidR="00C90070" w:rsidRPr="00C90070">
              <w:rPr>
                <w:rFonts w:ascii="Times New Roman" w:eastAsia="標楷體" w:hAnsi="Times New Roman" w:cs="Times New Roman" w:hint="eastAsia"/>
              </w:rPr>
              <w:t>「網路報名表」</w:t>
            </w:r>
            <w:r w:rsidR="00C90070">
              <w:rPr>
                <w:rFonts w:ascii="Times New Roman" w:eastAsia="標楷體" w:hAnsi="Times New Roman" w:cs="Times New Roman" w:hint="eastAsia"/>
              </w:rPr>
              <w:t>網址</w:t>
            </w:r>
            <w:r w:rsidR="00565343">
              <w:rPr>
                <w:rFonts w:ascii="Times New Roman" w:eastAsia="標楷體" w:hAnsi="Times New Roman" w:cs="Times New Roman" w:hint="eastAsia"/>
              </w:rPr>
              <w:t>：</w:t>
            </w:r>
            <w:hyperlink r:id="rId9" w:history="1">
              <w:r w:rsidR="00565343" w:rsidRPr="00963F4E">
                <w:rPr>
                  <w:rStyle w:val="ab"/>
                  <w:rFonts w:ascii="Times New Roman" w:eastAsia="標楷體" w:hAnsi="Times New Roman" w:cs="Times New Roman"/>
                </w:rPr>
                <w:t>https://forms.gle/aD5A9ChSSWbR7aQJ7</w:t>
              </w:r>
            </w:hyperlink>
            <w:r w:rsidR="00676F35" w:rsidRPr="00676F35">
              <w:t>，</w:t>
            </w:r>
            <w:r w:rsidR="00676F35" w:rsidRPr="00676F35">
              <w:rPr>
                <w:rFonts w:ascii="Times New Roman" w:eastAsia="標楷體" w:hAnsi="Times New Roman" w:cs="Times New Roman"/>
              </w:rPr>
              <w:t>填寫詳細報名資料</w:t>
            </w:r>
            <w:r w:rsidR="00676F35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1C2E1C9" w14:textId="190D3818" w:rsidR="00676F35" w:rsidRPr="009B682F" w:rsidRDefault="00676F35" w:rsidP="009B682F">
            <w:pPr>
              <w:pStyle w:val="a6"/>
              <w:numPr>
                <w:ilvl w:val="0"/>
                <w:numId w:val="23"/>
              </w:numPr>
              <w:ind w:leftChars="0" w:left="74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請準備</w:t>
            </w:r>
            <w:r w:rsidR="009B682F">
              <w:rPr>
                <w:rFonts w:ascii="Times New Roman" w:eastAsia="標楷體" w:hAnsi="Times New Roman" w:cs="Times New Roman" w:hint="eastAsia"/>
              </w:rPr>
              <w:t>個人簡歷</w:t>
            </w:r>
            <w:r w:rsidR="009B682F">
              <w:rPr>
                <w:rFonts w:ascii="Times New Roman" w:eastAsia="標楷體" w:hAnsi="Times New Roman" w:cs="Times New Roman" w:hint="eastAsia"/>
              </w:rPr>
              <w:t>(CV)</w:t>
            </w:r>
            <w:r w:rsidR="009B682F">
              <w:rPr>
                <w:rFonts w:ascii="Times New Roman" w:eastAsia="標楷體" w:hAnsi="Times New Roman" w:cs="Times New Roman" w:hint="eastAsia"/>
              </w:rPr>
              <w:t>電子檔</w:t>
            </w:r>
            <w:r w:rsidR="009B682F" w:rsidRPr="009B682F">
              <w:rPr>
                <w:rFonts w:ascii="Times New Roman" w:eastAsia="標楷體" w:hAnsi="Times New Roman" w:cs="Times New Roman" w:hint="eastAsia"/>
              </w:rPr>
              <w:t>、</w:t>
            </w:r>
            <w:r w:rsidRPr="009B682F">
              <w:rPr>
                <w:rFonts w:ascii="Times New Roman" w:eastAsia="標楷體" w:hAnsi="Times New Roman" w:cs="Times New Roman" w:hint="eastAsia"/>
              </w:rPr>
              <w:t>二吋考生個人大頭照電子檔，並上傳至網路報名表。</w:t>
            </w:r>
          </w:p>
          <w:p w14:paraId="0ACBB68C" w14:textId="63D8084A" w:rsidR="009D017F" w:rsidRPr="00676F35" w:rsidRDefault="009D017F" w:rsidP="00676F35">
            <w:pPr>
              <w:pStyle w:val="a6"/>
              <w:numPr>
                <w:ilvl w:val="0"/>
                <w:numId w:val="23"/>
              </w:numPr>
              <w:ind w:leftChars="0" w:left="747"/>
              <w:rPr>
                <w:rFonts w:ascii="Times New Roman" w:eastAsia="標楷體" w:hAnsi="Times New Roman" w:cs="Times New Roman"/>
              </w:rPr>
            </w:pPr>
            <w:r w:rsidRPr="00676F35">
              <w:rPr>
                <w:rFonts w:ascii="Times New Roman" w:eastAsia="標楷體" w:hAnsi="Times New Roman" w:cs="Times New Roman"/>
              </w:rPr>
              <w:t>完成報名流程。</w:t>
            </w:r>
          </w:p>
          <w:p w14:paraId="7B2082EA" w14:textId="77777777" w:rsidR="009D017F" w:rsidRPr="00034325" w:rsidRDefault="009D017F" w:rsidP="00223C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備註：</w:t>
            </w:r>
          </w:p>
          <w:p w14:paraId="27A10793" w14:textId="0AE05D0F" w:rsidR="009D017F" w:rsidRPr="00034325" w:rsidRDefault="009D017F" w:rsidP="00223CCE">
            <w:pPr>
              <w:pStyle w:val="a6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報名資料不全者，或未於期限前將相關文件以電子</w:t>
            </w:r>
            <w:proofErr w:type="gramStart"/>
            <w:r w:rsidRPr="00034325">
              <w:rPr>
                <w:rFonts w:ascii="Times New Roman" w:eastAsia="標楷體" w:hAnsi="Times New Roman" w:cs="Times New Roman"/>
              </w:rPr>
              <w:t>檔</w:t>
            </w:r>
            <w:proofErr w:type="gramEnd"/>
            <w:r w:rsidRPr="00034325">
              <w:rPr>
                <w:rFonts w:ascii="Times New Roman" w:eastAsia="標楷體" w:hAnsi="Times New Roman" w:cs="Times New Roman"/>
              </w:rPr>
              <w:t>方式</w:t>
            </w:r>
            <w:proofErr w:type="gramStart"/>
            <w:r w:rsidRPr="00034325">
              <w:rPr>
                <w:rFonts w:ascii="Times New Roman" w:eastAsia="標楷體" w:hAnsi="Times New Roman" w:cs="Times New Roman"/>
              </w:rPr>
              <w:t>上傳者</w:t>
            </w:r>
            <w:proofErr w:type="gramEnd"/>
            <w:r w:rsidRPr="00034325">
              <w:rPr>
                <w:rFonts w:ascii="Times New Roman" w:eastAsia="標楷體" w:hAnsi="Times New Roman" w:cs="Times New Roman"/>
              </w:rPr>
              <w:t>，視同未報名論，且不受理補件或紙本報名。</w:t>
            </w:r>
          </w:p>
        </w:tc>
      </w:tr>
      <w:tr w:rsidR="009D017F" w:rsidRPr="00034325" w14:paraId="10906448" w14:textId="77777777" w:rsidTr="001603F5">
        <w:tc>
          <w:tcPr>
            <w:tcW w:w="691" w:type="dxa"/>
            <w:vAlign w:val="center"/>
          </w:tcPr>
          <w:p w14:paraId="1DDF3314" w14:textId="7392C219" w:rsidR="009D017F" w:rsidRPr="00180954" w:rsidRDefault="009D017F" w:rsidP="00E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0954">
              <w:rPr>
                <w:rFonts w:ascii="Times New Roman" w:eastAsia="標楷體" w:hAnsi="Times New Roman" w:cs="Times New Roman"/>
                <w:b/>
              </w:rPr>
              <w:t>報名完成通知</w:t>
            </w:r>
          </w:p>
        </w:tc>
        <w:tc>
          <w:tcPr>
            <w:tcW w:w="4129" w:type="dxa"/>
            <w:vAlign w:val="center"/>
          </w:tcPr>
          <w:p w14:paraId="063947E2" w14:textId="09DFA803" w:rsidR="009D017F" w:rsidRPr="00180954" w:rsidRDefault="009B682F" w:rsidP="002049B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180954">
              <w:rPr>
                <w:rFonts w:ascii="Times New Roman" w:eastAsia="標楷體" w:hAnsi="Times New Roman" w:cs="Times New Roman" w:hint="eastAsia"/>
              </w:rPr>
              <w:t>113</w:t>
            </w:r>
            <w:r w:rsidRPr="00180954">
              <w:rPr>
                <w:rFonts w:ascii="Times New Roman" w:eastAsia="標楷體" w:hAnsi="Times New Roman" w:cs="Times New Roman" w:hint="eastAsia"/>
              </w:rPr>
              <w:t>年</w:t>
            </w:r>
            <w:r w:rsidRPr="00180954">
              <w:rPr>
                <w:rFonts w:ascii="Times New Roman" w:eastAsia="標楷體" w:hAnsi="Times New Roman" w:cs="Times New Roman"/>
              </w:rPr>
              <w:t>5</w:t>
            </w:r>
            <w:r w:rsidRPr="00180954">
              <w:rPr>
                <w:rFonts w:ascii="Times New Roman" w:eastAsia="標楷體" w:hAnsi="Times New Roman" w:cs="Times New Roman" w:hint="eastAsia"/>
              </w:rPr>
              <w:t>月</w:t>
            </w:r>
            <w:r w:rsidRPr="00180954">
              <w:rPr>
                <w:rFonts w:ascii="Times New Roman" w:eastAsia="標楷體" w:hAnsi="Times New Roman" w:cs="Times New Roman"/>
              </w:rPr>
              <w:t>15</w:t>
            </w:r>
            <w:r w:rsidRPr="00180954">
              <w:rPr>
                <w:rFonts w:ascii="Times New Roman" w:eastAsia="標楷體" w:hAnsi="Times New Roman" w:cs="Times New Roman" w:hint="eastAsia"/>
              </w:rPr>
              <w:t>日</w:t>
            </w:r>
            <w:r w:rsidRPr="00180954">
              <w:rPr>
                <w:rFonts w:ascii="Times New Roman" w:eastAsia="標楷體" w:hAnsi="Times New Roman" w:cs="Times New Roman" w:hint="eastAsia"/>
              </w:rPr>
              <w:t>(</w:t>
            </w:r>
            <w:r w:rsidRPr="00180954">
              <w:rPr>
                <w:rFonts w:ascii="Times New Roman" w:eastAsia="標楷體" w:hAnsi="Times New Roman" w:cs="Times New Roman"/>
              </w:rPr>
              <w:t>三</w:t>
            </w:r>
            <w:r w:rsidRPr="00180954">
              <w:rPr>
                <w:rFonts w:ascii="Times New Roman" w:eastAsia="標楷體" w:hAnsi="Times New Roman" w:cs="Times New Roman" w:hint="eastAsia"/>
              </w:rPr>
              <w:t>)</w:t>
            </w:r>
            <w:r w:rsidRPr="00180954">
              <w:rPr>
                <w:rFonts w:ascii="Times New Roman" w:eastAsia="標楷體" w:hAnsi="Times New Roman" w:cs="Times New Roman" w:hint="eastAsia"/>
              </w:rPr>
              <w:t>下</w:t>
            </w:r>
            <w:r w:rsidRPr="00180954">
              <w:rPr>
                <w:rFonts w:ascii="Times New Roman" w:eastAsia="標楷體" w:hAnsi="Times New Roman" w:cs="Times New Roman"/>
              </w:rPr>
              <w:t>午</w:t>
            </w:r>
            <w:r w:rsidR="002516B6">
              <w:rPr>
                <w:rFonts w:ascii="Times New Roman" w:eastAsia="標楷體" w:hAnsi="Times New Roman" w:cs="Times New Roman" w:hint="eastAsia"/>
              </w:rPr>
              <w:t>以</w:t>
            </w:r>
            <w:r w:rsidRPr="00180954">
              <w:rPr>
                <w:rFonts w:ascii="Times New Roman" w:eastAsia="標楷體" w:hAnsi="Times New Roman" w:cs="Times New Roman" w:hint="eastAsia"/>
              </w:rPr>
              <w:t>電子郵件通知</w:t>
            </w:r>
          </w:p>
        </w:tc>
        <w:tc>
          <w:tcPr>
            <w:tcW w:w="5670" w:type="dxa"/>
            <w:vAlign w:val="center"/>
          </w:tcPr>
          <w:p w14:paraId="16B749A1" w14:textId="40615FC8" w:rsidR="009D017F" w:rsidRPr="00180954" w:rsidRDefault="009B682F" w:rsidP="009B682F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180954">
              <w:rPr>
                <w:rFonts w:ascii="Times New Roman" w:eastAsia="標楷體" w:hAnsi="Times New Roman" w:cs="Times New Roman" w:hint="eastAsia"/>
              </w:rPr>
              <w:t>報名</w:t>
            </w:r>
            <w:r w:rsidRPr="00180954">
              <w:rPr>
                <w:rFonts w:ascii="Times New Roman" w:eastAsia="標楷體" w:hAnsi="Times New Roman" w:cs="Times New Roman" w:hint="eastAsia"/>
              </w:rPr>
              <w:t>時間</w:t>
            </w:r>
            <w:r w:rsidRPr="00180954">
              <w:rPr>
                <w:rFonts w:ascii="Times New Roman" w:eastAsia="標楷體" w:hAnsi="Times New Roman" w:cs="Times New Roman" w:hint="eastAsia"/>
              </w:rPr>
              <w:t>截止後，將</w:t>
            </w:r>
            <w:r w:rsidRPr="00180954">
              <w:rPr>
                <w:rFonts w:ascii="Times New Roman" w:eastAsia="標楷體" w:hAnsi="Times New Roman" w:cs="Times New Roman" w:hint="eastAsia"/>
              </w:rPr>
              <w:t>發送電子郵件給考生</w:t>
            </w:r>
            <w:r w:rsidRPr="00180954">
              <w:rPr>
                <w:rFonts w:ascii="Times New Roman" w:eastAsia="標楷體" w:hAnsi="Times New Roman" w:cs="Times New Roman" w:hint="eastAsia"/>
              </w:rPr>
              <w:t>「報名完成通知信」</w:t>
            </w:r>
            <w:r w:rsidRPr="00180954">
              <w:rPr>
                <w:rFonts w:ascii="Times New Roman" w:eastAsia="標楷體" w:hAnsi="Times New Roman" w:cs="Times New Roman" w:hint="eastAsia"/>
              </w:rPr>
              <w:t>(</w:t>
            </w:r>
            <w:r w:rsidRPr="00180954">
              <w:rPr>
                <w:rFonts w:ascii="Times New Roman" w:eastAsia="標楷體" w:hAnsi="Times New Roman" w:cs="Times New Roman" w:hint="eastAsia"/>
              </w:rPr>
              <w:t>寄送至考生於</w:t>
            </w:r>
            <w:r w:rsidRPr="00180954">
              <w:rPr>
                <w:rFonts w:ascii="Times New Roman" w:eastAsia="標楷體" w:hAnsi="Times New Roman" w:cs="Times New Roman" w:hint="eastAsia"/>
              </w:rPr>
              <w:t>網路報名表留下之</w:t>
            </w:r>
            <w:r w:rsidRPr="00180954">
              <w:rPr>
                <w:rFonts w:ascii="Times New Roman" w:eastAsia="標楷體" w:hAnsi="Times New Roman" w:cs="Times New Roman" w:hint="eastAsia"/>
              </w:rPr>
              <w:t>電子郵件信箱</w:t>
            </w:r>
            <w:r w:rsidRPr="00180954">
              <w:rPr>
                <w:rFonts w:ascii="Times New Roman" w:eastAsia="標楷體" w:hAnsi="Times New Roman" w:cs="Times New Roman" w:hint="eastAsia"/>
              </w:rPr>
              <w:t>)</w:t>
            </w:r>
            <w:r w:rsidRPr="0018095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9D017F" w:rsidRPr="00034325" w14:paraId="25098501" w14:textId="77777777" w:rsidTr="001603F5">
        <w:tc>
          <w:tcPr>
            <w:tcW w:w="691" w:type="dxa"/>
            <w:vAlign w:val="center"/>
          </w:tcPr>
          <w:p w14:paraId="4255E2C2" w14:textId="47FC2184" w:rsidR="009D017F" w:rsidRPr="006E167D" w:rsidRDefault="009D017F" w:rsidP="00E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167D">
              <w:rPr>
                <w:rFonts w:ascii="Times New Roman" w:eastAsia="標楷體" w:hAnsi="Times New Roman" w:cs="Times New Roman"/>
                <w:b/>
              </w:rPr>
              <w:t>書面審查</w:t>
            </w:r>
          </w:p>
        </w:tc>
        <w:tc>
          <w:tcPr>
            <w:tcW w:w="4129" w:type="dxa"/>
            <w:vAlign w:val="center"/>
          </w:tcPr>
          <w:p w14:paraId="6F76BD9B" w14:textId="511E0187" w:rsidR="009D017F" w:rsidRPr="00034325" w:rsidRDefault="009D017F" w:rsidP="002049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16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034325">
              <w:rPr>
                <w:rFonts w:ascii="Times New Roman" w:eastAsia="標楷體" w:hAnsi="Times New Roman" w:cs="Times New Roman"/>
              </w:rPr>
              <w:t>四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至</w:t>
            </w:r>
          </w:p>
          <w:p w14:paraId="73E90544" w14:textId="7A00341D" w:rsidR="009D017F" w:rsidRPr="00034325" w:rsidRDefault="009D017F" w:rsidP="002049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止</w:t>
            </w:r>
          </w:p>
        </w:tc>
        <w:tc>
          <w:tcPr>
            <w:tcW w:w="5670" w:type="dxa"/>
            <w:vAlign w:val="center"/>
          </w:tcPr>
          <w:p w14:paraId="4D7BE4E8" w14:textId="273C04CE" w:rsidR="009D017F" w:rsidRPr="00034325" w:rsidRDefault="009D017F" w:rsidP="00127C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本</w:t>
            </w:r>
            <w:r>
              <w:rPr>
                <w:rFonts w:ascii="Times New Roman" w:eastAsia="標楷體" w:hAnsi="Times New Roman" w:cs="Times New Roman" w:hint="eastAsia"/>
              </w:rPr>
              <w:t>專班</w:t>
            </w:r>
            <w:r w:rsidRPr="00034325">
              <w:rPr>
                <w:rFonts w:ascii="Times New Roman" w:eastAsia="標楷體" w:hAnsi="Times New Roman" w:cs="Times New Roman"/>
              </w:rPr>
              <w:t>將對所有報名資料進行書面審查，如報名資料不全或不符規定，本</w:t>
            </w:r>
            <w:r>
              <w:rPr>
                <w:rFonts w:ascii="Times New Roman" w:eastAsia="標楷體" w:hAnsi="Times New Roman" w:cs="Times New Roman" w:hint="eastAsia"/>
              </w:rPr>
              <w:t>專班</w:t>
            </w:r>
            <w:r w:rsidRPr="00034325">
              <w:rPr>
                <w:rFonts w:ascii="Times New Roman" w:eastAsia="標楷體" w:hAnsi="Times New Roman" w:cs="Times New Roman"/>
              </w:rPr>
              <w:t>得不予通知報名者。</w:t>
            </w:r>
          </w:p>
        </w:tc>
      </w:tr>
      <w:tr w:rsidR="009D017F" w:rsidRPr="00034325" w14:paraId="096D76F4" w14:textId="77777777" w:rsidTr="001603F5">
        <w:tc>
          <w:tcPr>
            <w:tcW w:w="691" w:type="dxa"/>
            <w:vAlign w:val="center"/>
          </w:tcPr>
          <w:p w14:paraId="5AE14DCB" w14:textId="2D8EA92C" w:rsidR="009D017F" w:rsidRPr="006E167D" w:rsidRDefault="009D017F" w:rsidP="00E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167D">
              <w:rPr>
                <w:rFonts w:ascii="Times New Roman" w:eastAsia="標楷體" w:hAnsi="Times New Roman" w:cs="Times New Roman"/>
                <w:b/>
              </w:rPr>
              <w:t>放榜時間</w:t>
            </w:r>
          </w:p>
        </w:tc>
        <w:tc>
          <w:tcPr>
            <w:tcW w:w="4129" w:type="dxa"/>
            <w:vAlign w:val="center"/>
          </w:tcPr>
          <w:p w14:paraId="0CB7B742" w14:textId="3BB293DE" w:rsidR="009D017F" w:rsidRPr="00034325" w:rsidRDefault="009D017F" w:rsidP="00223C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670" w:type="dxa"/>
          </w:tcPr>
          <w:p w14:paraId="10723BD1" w14:textId="0F91445A" w:rsidR="009D017F" w:rsidRPr="00034325" w:rsidRDefault="009D017F" w:rsidP="00223C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 w:rsidRPr="00034325">
              <w:rPr>
                <w:rFonts w:ascii="Times New Roman" w:eastAsia="標楷體" w:hAnsi="Times New Roman" w:cs="Times New Roman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5</w:t>
            </w:r>
            <w:r w:rsidRPr="00034325">
              <w:rPr>
                <w:rFonts w:ascii="Times New Roman" w:eastAsia="標楷體" w:hAnsi="Times New Roman" w:cs="Times New Roman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034325">
              <w:rPr>
                <w:rFonts w:ascii="Times New Roman" w:eastAsia="標楷體" w:hAnsi="Times New Roman" w:cs="Times New Roman"/>
              </w:rPr>
              <w:t>日</w:t>
            </w:r>
            <w:r w:rsidRPr="00034325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034325">
              <w:rPr>
                <w:rFonts w:ascii="Times New Roman" w:eastAsia="標楷體" w:hAnsi="Times New Roman" w:cs="Times New Roman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中午</w:t>
            </w:r>
            <w:r w:rsidRPr="00034325">
              <w:rPr>
                <w:rFonts w:ascii="Times New Roman" w:eastAsia="標楷體" w:hAnsi="Times New Roman" w:cs="Times New Roman"/>
              </w:rPr>
              <w:t>12</w:t>
            </w:r>
            <w:r w:rsidRPr="00034325">
              <w:rPr>
                <w:rFonts w:ascii="Times New Roman" w:eastAsia="標楷體" w:hAnsi="Times New Roman" w:cs="Times New Roman"/>
              </w:rPr>
              <w:t>時，公告於「高階經營管理</w:t>
            </w:r>
            <w:r>
              <w:rPr>
                <w:rFonts w:ascii="Times New Roman" w:eastAsia="標楷體" w:hAnsi="Times New Roman" w:cs="Times New Roman" w:hint="eastAsia"/>
              </w:rPr>
              <w:t>碩士</w:t>
            </w:r>
            <w:r w:rsidRPr="00034325">
              <w:rPr>
                <w:rFonts w:ascii="Times New Roman" w:eastAsia="標楷體" w:hAnsi="Times New Roman" w:cs="Times New Roman"/>
              </w:rPr>
              <w:t>在職專班</w:t>
            </w:r>
            <w:r>
              <w:rPr>
                <w:rFonts w:ascii="Times New Roman" w:eastAsia="標楷體" w:hAnsi="Times New Roman" w:cs="Times New Roman" w:hint="eastAsia"/>
              </w:rPr>
              <w:t>(EMBA)</w:t>
            </w:r>
            <w:r w:rsidRPr="00034325">
              <w:rPr>
                <w:rFonts w:ascii="Times New Roman" w:eastAsia="標楷體" w:hAnsi="Times New Roman" w:cs="Times New Roman"/>
              </w:rPr>
              <w:t>」網站。本</w:t>
            </w:r>
            <w:r>
              <w:rPr>
                <w:rFonts w:ascii="Times New Roman" w:eastAsia="標楷體" w:hAnsi="Times New Roman" w:cs="Times New Roman" w:hint="eastAsia"/>
              </w:rPr>
              <w:t>專班</w:t>
            </w:r>
            <w:r w:rsidRPr="00034325">
              <w:rPr>
                <w:rFonts w:ascii="Times New Roman" w:eastAsia="標楷體" w:hAnsi="Times New Roman" w:cs="Times New Roman"/>
              </w:rPr>
              <w:t>會以</w:t>
            </w:r>
            <w:r w:rsidRPr="00034325">
              <w:rPr>
                <w:rFonts w:ascii="Times New Roman" w:eastAsia="標楷體" w:hAnsi="Times New Roman" w:cs="Times New Roman"/>
              </w:rPr>
              <w:t>Email</w:t>
            </w:r>
            <w:r w:rsidRPr="00034325">
              <w:rPr>
                <w:rFonts w:ascii="Times New Roman" w:eastAsia="標楷體" w:hAnsi="Times New Roman" w:cs="Times New Roman"/>
              </w:rPr>
              <w:t>寄發正取生「放榜通知信函」。</w:t>
            </w:r>
          </w:p>
        </w:tc>
      </w:tr>
      <w:tr w:rsidR="009D017F" w:rsidRPr="00034325" w14:paraId="3D48A082" w14:textId="77777777" w:rsidTr="001603F5">
        <w:tc>
          <w:tcPr>
            <w:tcW w:w="691" w:type="dxa"/>
            <w:vAlign w:val="center"/>
          </w:tcPr>
          <w:p w14:paraId="477920B1" w14:textId="720DAF42" w:rsidR="009D017F" w:rsidRPr="006E167D" w:rsidRDefault="009D017F" w:rsidP="00E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167D">
              <w:rPr>
                <w:rFonts w:ascii="Times New Roman" w:eastAsia="標楷體" w:hAnsi="Times New Roman" w:cs="Times New Roman"/>
                <w:b/>
              </w:rPr>
              <w:t>報到繳費</w:t>
            </w:r>
          </w:p>
        </w:tc>
        <w:tc>
          <w:tcPr>
            <w:tcW w:w="4129" w:type="dxa"/>
            <w:vAlign w:val="center"/>
          </w:tcPr>
          <w:p w14:paraId="28E894A7" w14:textId="77777777" w:rsidR="009D017F" w:rsidRPr="00034325" w:rsidRDefault="009D017F" w:rsidP="00223C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正取生：</w:t>
            </w:r>
          </w:p>
          <w:p w14:paraId="3904A533" w14:textId="67A295DD" w:rsidR="009D017F" w:rsidRPr="00034325" w:rsidRDefault="009D017F" w:rsidP="00223C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 w:rsidRPr="00034325">
              <w:rPr>
                <w:rFonts w:ascii="Times New Roman" w:eastAsia="標楷體" w:hAnsi="Times New Roman" w:cs="Times New Roman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5</w:t>
            </w:r>
            <w:r w:rsidRPr="00034325">
              <w:rPr>
                <w:rFonts w:ascii="Times New Roman" w:eastAsia="標楷體" w:hAnsi="Times New Roman" w:cs="Times New Roman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034325">
              <w:rPr>
                <w:rFonts w:ascii="Times New Roman" w:eastAsia="標楷體" w:hAnsi="Times New Roman" w:cs="Times New Roman"/>
              </w:rPr>
              <w:t>日</w:t>
            </w:r>
            <w:r w:rsidRPr="00034325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034325">
              <w:rPr>
                <w:rFonts w:ascii="Times New Roman" w:eastAsia="標楷體" w:hAnsi="Times New Roman" w:cs="Times New Roman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至</w:t>
            </w:r>
          </w:p>
          <w:p w14:paraId="2016F26F" w14:textId="14E018C6" w:rsidR="009D017F" w:rsidRPr="00034325" w:rsidRDefault="009D017F" w:rsidP="00223C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 w:rsidRPr="00034325">
              <w:rPr>
                <w:rFonts w:ascii="Times New Roman" w:eastAsia="標楷體" w:hAnsi="Times New Roman" w:cs="Times New Roman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5</w:t>
            </w:r>
            <w:r w:rsidRPr="00034325">
              <w:rPr>
                <w:rFonts w:ascii="Times New Roman" w:eastAsia="標楷體" w:hAnsi="Times New Roman" w:cs="Times New Roman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31</w:t>
            </w:r>
            <w:r w:rsidRPr="00034325">
              <w:rPr>
                <w:rFonts w:ascii="Times New Roman" w:eastAsia="標楷體" w:hAnsi="Times New Roman" w:cs="Times New Roman"/>
              </w:rPr>
              <w:t>日</w:t>
            </w:r>
            <w:r w:rsidRPr="00034325">
              <w:rPr>
                <w:rFonts w:ascii="Times New Roman" w:eastAsia="標楷體" w:hAnsi="Times New Roman" w:cs="Times New Roman"/>
              </w:rPr>
              <w:t>(</w:t>
            </w:r>
            <w:r w:rsidRPr="00034325">
              <w:rPr>
                <w:rFonts w:ascii="Times New Roman" w:eastAsia="標楷體" w:hAnsi="Times New Roman" w:cs="Times New Roman"/>
              </w:rPr>
              <w:t>五</w:t>
            </w:r>
            <w:r w:rsidRPr="00034325">
              <w:rPr>
                <w:rFonts w:ascii="Times New Roman" w:eastAsia="標楷體" w:hAnsi="Times New Roman" w:cs="Times New Roman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止</w:t>
            </w:r>
          </w:p>
          <w:p w14:paraId="0352A84A" w14:textId="77777777" w:rsidR="009D017F" w:rsidRPr="00034325" w:rsidRDefault="009D017F" w:rsidP="00223CC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403414AE" w14:textId="77777777" w:rsidR="009D017F" w:rsidRPr="00034325" w:rsidRDefault="009D017F" w:rsidP="00223C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備取生：</w:t>
            </w:r>
          </w:p>
          <w:p w14:paraId="64A0A33A" w14:textId="635C1DB1" w:rsidR="009D017F" w:rsidRPr="00034325" w:rsidRDefault="009D017F" w:rsidP="00223C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 w:rsidRPr="00034325">
              <w:rPr>
                <w:rFonts w:ascii="Times New Roman" w:eastAsia="標楷體" w:hAnsi="Times New Roman" w:cs="Times New Roman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6</w:t>
            </w:r>
            <w:r w:rsidRPr="00034325">
              <w:rPr>
                <w:rFonts w:ascii="Times New Roman" w:eastAsia="標楷體" w:hAnsi="Times New Roman" w:cs="Times New Roman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3</w:t>
            </w:r>
            <w:r w:rsidRPr="00034325">
              <w:rPr>
                <w:rFonts w:ascii="Times New Roman" w:eastAsia="標楷體" w:hAnsi="Times New Roman" w:cs="Times New Roman"/>
              </w:rPr>
              <w:t>日</w:t>
            </w:r>
            <w:r w:rsidRPr="0003432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34325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34325">
              <w:rPr>
                <w:rFonts w:ascii="Times New Roman" w:eastAsia="標楷體" w:hAnsi="Times New Roman" w:cs="Times New Roman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至</w:t>
            </w:r>
          </w:p>
          <w:p w14:paraId="74645A51" w14:textId="6F98904C" w:rsidR="009D017F" w:rsidRPr="00034325" w:rsidRDefault="009D017F" w:rsidP="00223C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 w:rsidRPr="00034325">
              <w:rPr>
                <w:rFonts w:ascii="Times New Roman" w:eastAsia="標楷體" w:hAnsi="Times New Roman" w:cs="Times New Roman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6</w:t>
            </w:r>
            <w:r w:rsidRPr="00034325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034325">
              <w:rPr>
                <w:rFonts w:ascii="Times New Roman" w:eastAsia="標楷體" w:hAnsi="Times New Roman" w:cs="Times New Roman"/>
              </w:rPr>
              <w:t>日</w:t>
            </w:r>
            <w:r w:rsidRPr="00034325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034325">
              <w:rPr>
                <w:rFonts w:ascii="Times New Roman" w:eastAsia="標楷體" w:hAnsi="Times New Roman" w:cs="Times New Roman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止</w:t>
            </w:r>
          </w:p>
        </w:tc>
        <w:tc>
          <w:tcPr>
            <w:tcW w:w="5670" w:type="dxa"/>
          </w:tcPr>
          <w:p w14:paraId="45D0BCB0" w14:textId="0BD97393" w:rsidR="009D017F" w:rsidRPr="00034325" w:rsidRDefault="009D017F" w:rsidP="00223CCE">
            <w:pPr>
              <w:pStyle w:val="a6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正取生回覆報到時間：</w:t>
            </w:r>
          </w:p>
          <w:p w14:paraId="060A07F7" w14:textId="0758EDC0" w:rsidR="009D017F" w:rsidRPr="00034325" w:rsidRDefault="009D017F" w:rsidP="00223CCE">
            <w:pPr>
              <w:ind w:firstLineChars="150" w:firstLine="360"/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 w:rsidRPr="00034325">
              <w:rPr>
                <w:rFonts w:ascii="Times New Roman" w:eastAsia="標楷體" w:hAnsi="Times New Roman" w:cs="Times New Roman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5</w:t>
            </w:r>
            <w:r w:rsidRPr="00034325">
              <w:rPr>
                <w:rFonts w:ascii="Times New Roman" w:eastAsia="標楷體" w:hAnsi="Times New Roman" w:cs="Times New Roman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034325">
              <w:rPr>
                <w:rFonts w:ascii="Times New Roman" w:eastAsia="標楷體" w:hAnsi="Times New Roman" w:cs="Times New Roman"/>
              </w:rPr>
              <w:t>日</w:t>
            </w:r>
            <w:r w:rsidRPr="00034325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034325">
              <w:rPr>
                <w:rFonts w:ascii="Times New Roman" w:eastAsia="標楷體" w:hAnsi="Times New Roman" w:cs="Times New Roman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至</w:t>
            </w:r>
            <w:r w:rsidRPr="00034325">
              <w:rPr>
                <w:rFonts w:ascii="Times New Roman" w:eastAsia="標楷體" w:hAnsi="Times New Roman" w:cs="Times New Roman"/>
              </w:rPr>
              <w:t>113</w:t>
            </w:r>
            <w:r w:rsidRPr="00034325">
              <w:rPr>
                <w:rFonts w:ascii="Times New Roman" w:eastAsia="標楷體" w:hAnsi="Times New Roman" w:cs="Times New Roman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5</w:t>
            </w:r>
            <w:r w:rsidRPr="00034325">
              <w:rPr>
                <w:rFonts w:ascii="Times New Roman" w:eastAsia="標楷體" w:hAnsi="Times New Roman" w:cs="Times New Roman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31</w:t>
            </w:r>
            <w:r w:rsidRPr="00034325">
              <w:rPr>
                <w:rFonts w:ascii="Times New Roman" w:eastAsia="標楷體" w:hAnsi="Times New Roman" w:cs="Times New Roman"/>
              </w:rPr>
              <w:t>日</w:t>
            </w:r>
            <w:r w:rsidRPr="00034325">
              <w:rPr>
                <w:rFonts w:ascii="Times New Roman" w:eastAsia="標楷體" w:hAnsi="Times New Roman" w:cs="Times New Roman"/>
              </w:rPr>
              <w:t>(</w:t>
            </w:r>
            <w:r w:rsidRPr="00034325">
              <w:rPr>
                <w:rFonts w:ascii="Times New Roman" w:eastAsia="標楷體" w:hAnsi="Times New Roman" w:cs="Times New Roman"/>
              </w:rPr>
              <w:t>五</w:t>
            </w:r>
            <w:r w:rsidRPr="00034325">
              <w:rPr>
                <w:rFonts w:ascii="Times New Roman" w:eastAsia="標楷體" w:hAnsi="Times New Roman" w:cs="Times New Roman"/>
              </w:rPr>
              <w:t>)</w:t>
            </w:r>
            <w:r w:rsidR="00FB440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D3637">
              <w:rPr>
                <w:rFonts w:ascii="Times New Roman" w:eastAsia="標楷體" w:hAnsi="Times New Roman" w:cs="Times New Roman" w:hint="eastAsia"/>
              </w:rPr>
              <w:t>下午</w:t>
            </w:r>
            <w:r w:rsidR="00DD3637">
              <w:rPr>
                <w:rFonts w:ascii="Times New Roman" w:eastAsia="標楷體" w:hAnsi="Times New Roman" w:cs="Times New Roman" w:hint="eastAsia"/>
              </w:rPr>
              <w:t>5</w:t>
            </w:r>
            <w:r w:rsidR="00DD3637">
              <w:rPr>
                <w:rFonts w:ascii="Times New Roman" w:eastAsia="標楷體" w:hAnsi="Times New Roman" w:cs="Times New Roman" w:hint="eastAsia"/>
              </w:rPr>
              <w:t>時</w:t>
            </w:r>
            <w:r w:rsidR="00FB440F">
              <w:rPr>
                <w:rFonts w:ascii="Times New Roman" w:eastAsia="標楷體" w:hAnsi="Times New Roman" w:cs="Times New Roman" w:hint="eastAsia"/>
              </w:rPr>
              <w:t>止</w:t>
            </w:r>
            <w:r w:rsidRPr="00034325">
              <w:rPr>
                <w:rFonts w:ascii="Times New Roman" w:eastAsia="標楷體" w:hAnsi="Times New Roman" w:cs="Times New Roman"/>
              </w:rPr>
              <w:t>。</w:t>
            </w:r>
          </w:p>
          <w:p w14:paraId="53961076" w14:textId="126807B6" w:rsidR="009D017F" w:rsidRPr="00034325" w:rsidRDefault="009D017F" w:rsidP="00223CCE">
            <w:pPr>
              <w:pStyle w:val="a6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備取生回覆報到時間：</w:t>
            </w:r>
          </w:p>
          <w:p w14:paraId="06D5BEC2" w14:textId="033F29B9" w:rsidR="009D017F" w:rsidRPr="00034325" w:rsidRDefault="009D017F" w:rsidP="00223CCE">
            <w:pPr>
              <w:ind w:firstLineChars="150" w:firstLine="360"/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113</w:t>
            </w:r>
            <w:r w:rsidRPr="00034325">
              <w:rPr>
                <w:rFonts w:ascii="Times New Roman" w:eastAsia="標楷體" w:hAnsi="Times New Roman" w:cs="Times New Roman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6</w:t>
            </w:r>
            <w:r w:rsidRPr="00034325">
              <w:rPr>
                <w:rFonts w:ascii="Times New Roman" w:eastAsia="標楷體" w:hAnsi="Times New Roman" w:cs="Times New Roman"/>
              </w:rPr>
              <w:t>月</w:t>
            </w:r>
            <w:r w:rsidRPr="00034325">
              <w:rPr>
                <w:rFonts w:ascii="Times New Roman" w:eastAsia="標楷體" w:hAnsi="Times New Roman" w:cs="Times New Roman"/>
              </w:rPr>
              <w:t>3</w:t>
            </w:r>
            <w:r w:rsidRPr="00034325">
              <w:rPr>
                <w:rFonts w:ascii="Times New Roman" w:eastAsia="標楷體" w:hAnsi="Times New Roman" w:cs="Times New Roman"/>
              </w:rPr>
              <w:t>日</w:t>
            </w:r>
            <w:r w:rsidRPr="0003432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34325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34325">
              <w:rPr>
                <w:rFonts w:ascii="Times New Roman" w:eastAsia="標楷體" w:hAnsi="Times New Roman" w:cs="Times New Roman"/>
              </w:rPr>
              <w:t>)</w:t>
            </w:r>
            <w:r w:rsidRPr="00034325">
              <w:rPr>
                <w:rFonts w:ascii="Times New Roman" w:eastAsia="標楷體" w:hAnsi="Times New Roman" w:cs="Times New Roman"/>
              </w:rPr>
              <w:t>至</w:t>
            </w:r>
            <w:r w:rsidRPr="00034325">
              <w:rPr>
                <w:rFonts w:ascii="Times New Roman" w:eastAsia="標楷體" w:hAnsi="Times New Roman" w:cs="Times New Roman"/>
              </w:rPr>
              <w:t>113</w:t>
            </w:r>
            <w:r w:rsidRPr="00034325">
              <w:rPr>
                <w:rFonts w:ascii="Times New Roman" w:eastAsia="標楷體" w:hAnsi="Times New Roman" w:cs="Times New Roman"/>
              </w:rPr>
              <w:t>年</w:t>
            </w:r>
            <w:r w:rsidRPr="00034325">
              <w:rPr>
                <w:rFonts w:ascii="Times New Roman" w:eastAsia="標楷體" w:hAnsi="Times New Roman" w:cs="Times New Roman"/>
              </w:rPr>
              <w:t>6</w:t>
            </w:r>
            <w:r w:rsidRPr="00034325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034325">
              <w:rPr>
                <w:rFonts w:ascii="Times New Roman" w:eastAsia="標楷體" w:hAnsi="Times New Roman" w:cs="Times New Roman"/>
              </w:rPr>
              <w:t>日</w:t>
            </w:r>
            <w:r w:rsidRPr="00034325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034325">
              <w:rPr>
                <w:rFonts w:ascii="Times New Roman" w:eastAsia="標楷體" w:hAnsi="Times New Roman" w:cs="Times New Roman"/>
              </w:rPr>
              <w:t>)</w:t>
            </w:r>
            <w:r w:rsidR="00FB440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D3637">
              <w:rPr>
                <w:rFonts w:ascii="Times New Roman" w:eastAsia="標楷體" w:hAnsi="Times New Roman" w:cs="Times New Roman" w:hint="eastAsia"/>
              </w:rPr>
              <w:t>下午</w:t>
            </w:r>
            <w:r w:rsidR="00DD3637">
              <w:rPr>
                <w:rFonts w:ascii="Times New Roman" w:eastAsia="標楷體" w:hAnsi="Times New Roman" w:cs="Times New Roman" w:hint="eastAsia"/>
              </w:rPr>
              <w:t>5</w:t>
            </w:r>
            <w:r w:rsidR="00DD3637">
              <w:rPr>
                <w:rFonts w:ascii="Times New Roman" w:eastAsia="標楷體" w:hAnsi="Times New Roman" w:cs="Times New Roman" w:hint="eastAsia"/>
              </w:rPr>
              <w:t>時</w:t>
            </w:r>
            <w:r w:rsidR="00FB440F">
              <w:rPr>
                <w:rFonts w:ascii="Times New Roman" w:eastAsia="標楷體" w:hAnsi="Times New Roman" w:cs="Times New Roman" w:hint="eastAsia"/>
              </w:rPr>
              <w:t>止</w:t>
            </w:r>
            <w:r w:rsidRPr="00034325">
              <w:rPr>
                <w:rFonts w:ascii="Times New Roman" w:eastAsia="標楷體" w:hAnsi="Times New Roman" w:cs="Times New Roman"/>
              </w:rPr>
              <w:t>。</w:t>
            </w:r>
          </w:p>
          <w:p w14:paraId="5103BF70" w14:textId="16FCCD3F" w:rsidR="009D017F" w:rsidRPr="00034325" w:rsidRDefault="009D017F" w:rsidP="00223CCE">
            <w:pPr>
              <w:pStyle w:val="a6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報到程序：</w:t>
            </w:r>
          </w:p>
          <w:p w14:paraId="69AB030A" w14:textId="6638F40A" w:rsidR="009D017F" w:rsidRDefault="009D017F" w:rsidP="00223CCE">
            <w:pPr>
              <w:pStyle w:val="a6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34325">
              <w:rPr>
                <w:rFonts w:ascii="Times New Roman" w:eastAsia="標楷體" w:hAnsi="Times New Roman" w:cs="Times New Roman"/>
              </w:rPr>
              <w:t>收到「錄取及報到通知信」後，請先至金融機構完成匯款繳交全額學費。</w:t>
            </w:r>
          </w:p>
          <w:p w14:paraId="31F71C45" w14:textId="31D7B6CF" w:rsidR="009D017F" w:rsidRDefault="009D017F" w:rsidP="00223CCE">
            <w:pPr>
              <w:pStyle w:val="a6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學費：</w:t>
            </w:r>
            <w:r w:rsidR="00B04674">
              <w:rPr>
                <w:rFonts w:ascii="Times New Roman" w:eastAsia="標楷體" w:hAnsi="Times New Roman" w:cs="Times New Roman" w:hint="eastAsia"/>
              </w:rPr>
              <w:t>一般學員新台幣</w:t>
            </w:r>
            <w:r w:rsidR="000E5FE6">
              <w:rPr>
                <w:rFonts w:ascii="Times New Roman" w:eastAsia="標楷體" w:hAnsi="Times New Roman" w:cs="Times New Roman" w:hint="eastAsia"/>
              </w:rPr>
              <w:t>36</w:t>
            </w:r>
            <w:r w:rsidR="00B04674">
              <w:rPr>
                <w:rFonts w:ascii="Times New Roman" w:eastAsia="標楷體" w:hAnsi="Times New Roman" w:cs="Times New Roman" w:hint="eastAsia"/>
              </w:rPr>
              <w:t>萬元；</w:t>
            </w:r>
            <w:r w:rsidR="000E5FE6">
              <w:rPr>
                <w:rFonts w:ascii="Times New Roman" w:eastAsia="標楷體" w:hAnsi="Times New Roman" w:cs="Times New Roman" w:hint="eastAsia"/>
              </w:rPr>
              <w:t>2024/4/20</w:t>
            </w:r>
            <w:r w:rsidR="000E5FE6">
              <w:rPr>
                <w:rFonts w:ascii="Times New Roman" w:eastAsia="標楷體" w:hAnsi="Times New Roman" w:cs="Times New Roman" w:hint="eastAsia"/>
              </w:rPr>
              <w:t>前</w:t>
            </w:r>
            <w:proofErr w:type="gramStart"/>
            <w:r w:rsidR="000E5FE6">
              <w:rPr>
                <w:rFonts w:ascii="Times New Roman" w:eastAsia="標楷體" w:hAnsi="Times New Roman" w:cs="Times New Roman" w:hint="eastAsia"/>
              </w:rPr>
              <w:t>報</w:t>
            </w:r>
            <w:r w:rsidR="000E5FE6">
              <w:rPr>
                <w:rFonts w:ascii="Times New Roman" w:eastAsia="標楷體" w:hAnsi="Times New Roman" w:cs="Times New Roman" w:hint="eastAsia"/>
              </w:rPr>
              <w:lastRenderedPageBreak/>
              <w:t>名早鳥優惠</w:t>
            </w:r>
            <w:proofErr w:type="gramEnd"/>
            <w:r w:rsidR="000E5FE6">
              <w:rPr>
                <w:rFonts w:ascii="Times New Roman" w:eastAsia="標楷體" w:hAnsi="Times New Roman" w:cs="Times New Roman" w:hint="eastAsia"/>
              </w:rPr>
              <w:t>新台幣</w:t>
            </w:r>
            <w:r w:rsidR="000E5FE6">
              <w:rPr>
                <w:rFonts w:ascii="Times New Roman" w:eastAsia="標楷體" w:hAnsi="Times New Roman" w:cs="Times New Roman" w:hint="eastAsia"/>
              </w:rPr>
              <w:t>32</w:t>
            </w:r>
            <w:r w:rsidR="000E5FE6">
              <w:rPr>
                <w:rFonts w:ascii="Times New Roman" w:eastAsia="標楷體" w:hAnsi="Times New Roman" w:cs="Times New Roman" w:hint="eastAsia"/>
              </w:rPr>
              <w:t>萬元；</w:t>
            </w:r>
            <w:r>
              <w:rPr>
                <w:rFonts w:ascii="Times New Roman" w:eastAsia="標楷體" w:hAnsi="Times New Roman" w:cs="Times New Roman" w:hint="eastAsia"/>
              </w:rPr>
              <w:t>清大校友新台幣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B04674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萬元；科管院在職班校友新台幣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萬元。</w:t>
            </w:r>
          </w:p>
          <w:p w14:paraId="7829A3FD" w14:textId="46450713" w:rsidR="009D017F" w:rsidRPr="006A16F4" w:rsidRDefault="009D017F" w:rsidP="00223CCE">
            <w:pPr>
              <w:pStyle w:val="a6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A16F4">
              <w:rPr>
                <w:rFonts w:ascii="Times New Roman" w:eastAsia="標楷體" w:hAnsi="Times New Roman" w:cs="Times New Roman" w:hint="eastAsia"/>
              </w:rPr>
              <w:t>繳交方式：</w:t>
            </w:r>
            <w:r w:rsidR="006A16F4">
              <w:rPr>
                <w:rFonts w:ascii="Times New Roman" w:eastAsia="標楷體" w:hAnsi="Times New Roman" w:cs="Times New Roman" w:hint="eastAsia"/>
              </w:rPr>
              <w:t>本單位會另行通知正取生繳費帳號，請於期限內至</w:t>
            </w:r>
            <w:r w:rsidR="006A16F4">
              <w:rPr>
                <w:rFonts w:ascii="Times New Roman" w:eastAsia="標楷體" w:hAnsi="Times New Roman" w:cs="Times New Roman"/>
              </w:rPr>
              <w:t>1</w:t>
            </w:r>
            <w:r w:rsidR="006A16F4">
              <w:rPr>
                <w:rFonts w:ascii="Times New Roman" w:eastAsia="標楷體" w:hAnsi="Times New Roman" w:cs="Times New Roman" w:hint="eastAsia"/>
              </w:rPr>
              <w:t>)</w:t>
            </w:r>
            <w:r w:rsidR="001F62C3" w:rsidRPr="006A16F4">
              <w:rPr>
                <w:rFonts w:ascii="Times New Roman" w:eastAsia="標楷體" w:hAnsi="Times New Roman" w:cs="Times New Roman" w:hint="eastAsia"/>
              </w:rPr>
              <w:t>金融機構提款機</w:t>
            </w:r>
            <w:r w:rsidR="001F62C3" w:rsidRPr="006A16F4">
              <w:rPr>
                <w:rFonts w:ascii="Times New Roman" w:eastAsia="標楷體" w:hAnsi="Times New Roman" w:cs="Times New Roman" w:hint="eastAsia"/>
              </w:rPr>
              <w:t>(ATM)</w:t>
            </w:r>
            <w:r w:rsidR="001F62C3" w:rsidRPr="006A16F4">
              <w:rPr>
                <w:rFonts w:ascii="Times New Roman" w:eastAsia="標楷體" w:hAnsi="Times New Roman" w:cs="Times New Roman" w:hint="eastAsia"/>
              </w:rPr>
              <w:t>轉帳、</w:t>
            </w:r>
            <w:r w:rsidR="006A16F4">
              <w:rPr>
                <w:rFonts w:ascii="Times New Roman" w:eastAsia="標楷體" w:hAnsi="Times New Roman" w:cs="Times New Roman" w:hint="eastAsia"/>
              </w:rPr>
              <w:t>2)</w:t>
            </w:r>
            <w:r w:rsidR="001F62C3" w:rsidRPr="006A16F4">
              <w:rPr>
                <w:rFonts w:ascii="Times New Roman" w:eastAsia="標楷體" w:hAnsi="Times New Roman" w:cs="Times New Roman" w:hint="eastAsia"/>
              </w:rPr>
              <w:t>台灣銀行各分行臨櫃繳款、</w:t>
            </w:r>
            <w:r w:rsidR="006A16F4">
              <w:rPr>
                <w:rFonts w:ascii="Times New Roman" w:eastAsia="標楷體" w:hAnsi="Times New Roman" w:cs="Times New Roman" w:hint="eastAsia"/>
              </w:rPr>
              <w:t>3)</w:t>
            </w:r>
            <w:r w:rsidR="006A16F4" w:rsidRPr="006A16F4">
              <w:rPr>
                <w:rFonts w:ascii="Times New Roman" w:eastAsia="標楷體" w:hAnsi="Times New Roman" w:cs="Times New Roman" w:hint="eastAsia"/>
              </w:rPr>
              <w:t>網路銀行</w:t>
            </w:r>
            <w:r w:rsidR="006A16F4" w:rsidRPr="006A16F4">
              <w:rPr>
                <w:rFonts w:ascii="Times New Roman" w:eastAsia="標楷體" w:hAnsi="Times New Roman" w:cs="Times New Roman" w:hint="eastAsia"/>
              </w:rPr>
              <w:t xml:space="preserve">ATM </w:t>
            </w:r>
            <w:r w:rsidR="006A16F4" w:rsidRPr="006A16F4">
              <w:rPr>
                <w:rFonts w:ascii="Times New Roman" w:eastAsia="標楷體" w:hAnsi="Times New Roman" w:cs="Times New Roman" w:hint="eastAsia"/>
              </w:rPr>
              <w:t>轉帳</w:t>
            </w:r>
            <w:r w:rsidR="003C293E">
              <w:rPr>
                <w:rFonts w:ascii="Times New Roman" w:eastAsia="標楷體" w:hAnsi="Times New Roman" w:cs="Times New Roman" w:hint="eastAsia"/>
              </w:rPr>
              <w:t>、</w:t>
            </w:r>
            <w:r w:rsidR="003C293E">
              <w:rPr>
                <w:rFonts w:ascii="Times New Roman" w:eastAsia="標楷體" w:hAnsi="Times New Roman" w:cs="Times New Roman" w:hint="eastAsia"/>
              </w:rPr>
              <w:t>4</w:t>
            </w:r>
            <w:r w:rsidR="003C293E">
              <w:rPr>
                <w:rFonts w:ascii="Times New Roman" w:eastAsia="標楷體" w:hAnsi="Times New Roman" w:cs="Times New Roman"/>
              </w:rPr>
              <w:t>)</w:t>
            </w:r>
            <w:r w:rsidR="003C293E">
              <w:rPr>
                <w:rFonts w:ascii="Times New Roman" w:eastAsia="標楷體" w:hAnsi="Times New Roman" w:cs="Times New Roman" w:hint="eastAsia"/>
              </w:rPr>
              <w:t>信用卡繳費</w:t>
            </w:r>
            <w:r w:rsidR="003C293E" w:rsidRPr="003C293E">
              <w:rPr>
                <w:rFonts w:ascii="Times New Roman" w:eastAsia="標楷體" w:hAnsi="Times New Roman" w:cs="Times New Roman"/>
              </w:rPr>
              <w:t>(</w:t>
            </w:r>
            <w:r w:rsidR="003C293E" w:rsidRPr="003C293E">
              <w:rPr>
                <w:rFonts w:ascii="Times New Roman" w:eastAsia="標楷體" w:hAnsi="Times New Roman" w:cs="Times New Roman"/>
              </w:rPr>
              <w:t>手續費依各發卡銀行規定</w:t>
            </w:r>
            <w:r w:rsidR="003C293E" w:rsidRPr="003C293E">
              <w:rPr>
                <w:rFonts w:ascii="Times New Roman" w:eastAsia="標楷體" w:hAnsi="Times New Roman" w:cs="Times New Roman"/>
              </w:rPr>
              <w:t>)</w:t>
            </w:r>
            <w:r w:rsidR="006A16F4">
              <w:rPr>
                <w:rFonts w:ascii="Times New Roman" w:eastAsia="標楷體" w:hAnsi="Times New Roman" w:cs="Times New Roman" w:hint="eastAsia"/>
              </w:rPr>
              <w:t>，</w:t>
            </w:r>
            <w:r w:rsidR="001F62C3" w:rsidRPr="006A16F4">
              <w:rPr>
                <w:rFonts w:ascii="Times New Roman" w:eastAsia="標楷體" w:hAnsi="Times New Roman" w:cs="Times New Roman" w:hint="eastAsia"/>
              </w:rPr>
              <w:t>請自行選擇最適宜之繳費方式</w:t>
            </w:r>
            <w:r w:rsidR="006A16F4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0CE80D08" w14:textId="29E7406B" w:rsidR="009D017F" w:rsidRPr="00034325" w:rsidRDefault="00F15D03" w:rsidP="00223CCE">
            <w:pPr>
              <w:pStyle w:val="a6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取生請在</w:t>
            </w:r>
            <w:proofErr w:type="gramEnd"/>
            <w:r w:rsidR="009D017F" w:rsidRPr="00034325">
              <w:rPr>
                <w:rFonts w:ascii="Times New Roman" w:eastAsia="標楷體" w:hAnsi="Times New Roman" w:cs="Times New Roman"/>
              </w:rPr>
              <w:t>報到</w:t>
            </w:r>
            <w:r>
              <w:rPr>
                <w:rFonts w:ascii="Times New Roman" w:eastAsia="標楷體" w:hAnsi="Times New Roman" w:cs="Times New Roman" w:hint="eastAsia"/>
              </w:rPr>
              <w:t>時間內，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填寫線上表單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回覆是否報到，並附上「繳費完成憑證掃描檔」，即</w:t>
            </w:r>
            <w:r w:rsidR="009D017F" w:rsidRPr="00034325">
              <w:rPr>
                <w:rFonts w:ascii="Times New Roman" w:eastAsia="標楷體" w:hAnsi="Times New Roman" w:cs="Times New Roman"/>
              </w:rPr>
              <w:t>完成</w:t>
            </w:r>
            <w:r>
              <w:rPr>
                <w:rFonts w:ascii="Times New Roman" w:eastAsia="標楷體" w:hAnsi="Times New Roman" w:cs="Times New Roman" w:hint="eastAsia"/>
              </w:rPr>
              <w:t>報到程序。</w:t>
            </w:r>
          </w:p>
        </w:tc>
      </w:tr>
    </w:tbl>
    <w:p w14:paraId="1EE48069" w14:textId="4DF18771" w:rsidR="00294FA3" w:rsidRPr="00034325" w:rsidRDefault="00294FA3" w:rsidP="001603F5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34325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國立清華大學</w:t>
      </w:r>
      <w:r w:rsidR="00B73BC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="00B73BC8" w:rsidRPr="00B73BC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2024</w:t>
      </w:r>
      <w:r w:rsidR="00B73BC8" w:rsidRPr="00B73BC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年科技管理學院</w:t>
      </w:r>
      <w:r w:rsidR="00354B2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「</w:t>
      </w:r>
      <w:proofErr w:type="gramStart"/>
      <w:r w:rsidR="00B73BC8" w:rsidRPr="00B73BC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厚德載物</w:t>
      </w:r>
      <w:proofErr w:type="gramEnd"/>
      <w:r w:rsidR="00B73BC8" w:rsidRPr="00B73BC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學</w:t>
      </w:r>
      <w:r w:rsidR="00713C5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堂</w:t>
      </w:r>
      <w:r w:rsidR="00354B2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」</w:t>
      </w:r>
      <w:r w:rsidR="00B73BC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="00120E6E" w:rsidRPr="00034325">
        <w:rPr>
          <w:rFonts w:ascii="Times New Roman" w:eastAsia="標楷體" w:hAnsi="Times New Roman" w:cs="Times New Roman"/>
          <w:b/>
          <w:bCs/>
          <w:sz w:val="32"/>
          <w:szCs w:val="32"/>
        </w:rPr>
        <w:t>招生簡章</w:t>
      </w:r>
    </w:p>
    <w:p w14:paraId="4CA04580" w14:textId="054E0B3A" w:rsidR="00120E6E" w:rsidRPr="00034325" w:rsidRDefault="00120E6E" w:rsidP="001603F5">
      <w:pPr>
        <w:pStyle w:val="a6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修業年限：</w:t>
      </w:r>
      <w:r w:rsidRPr="00034325">
        <w:rPr>
          <w:rFonts w:ascii="Times New Roman" w:eastAsia="標楷體" w:hAnsi="Times New Roman" w:cs="Times New Roman"/>
        </w:rPr>
        <w:t>1</w:t>
      </w:r>
      <w:r w:rsidRPr="00034325">
        <w:rPr>
          <w:rFonts w:ascii="Times New Roman" w:eastAsia="標楷體" w:hAnsi="Times New Roman" w:cs="Times New Roman"/>
        </w:rPr>
        <w:t>年</w:t>
      </w:r>
      <w:r w:rsidR="0083379A">
        <w:rPr>
          <w:rFonts w:ascii="Times New Roman" w:eastAsia="標楷體" w:hAnsi="Times New Roman" w:cs="Times New Roman" w:hint="eastAsia"/>
        </w:rPr>
        <w:t>。</w:t>
      </w:r>
    </w:p>
    <w:p w14:paraId="50ADB0D3" w14:textId="52D5DB54" w:rsidR="00120E6E" w:rsidRPr="00034325" w:rsidRDefault="00120E6E" w:rsidP="001603F5">
      <w:pPr>
        <w:pStyle w:val="a6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報考資格：</w:t>
      </w:r>
    </w:p>
    <w:p w14:paraId="0BC99526" w14:textId="485B5D7C" w:rsidR="00C677A5" w:rsidRDefault="00C677A5" w:rsidP="001603F5">
      <w:pPr>
        <w:pStyle w:val="a6"/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應試者必須具備以下資格之一，審查順序將優先以清大畢業校友</w:t>
      </w:r>
      <w:r w:rsidR="00B73BC8">
        <w:rPr>
          <w:rFonts w:ascii="Times New Roman" w:eastAsia="標楷體" w:hAnsi="Times New Roman" w:cs="Times New Roman" w:hint="eastAsia"/>
        </w:rPr>
        <w:t>及科管院在職班校友</w:t>
      </w:r>
      <w:r w:rsidRPr="00034325">
        <w:rPr>
          <w:rFonts w:ascii="Times New Roman" w:eastAsia="標楷體" w:hAnsi="Times New Roman" w:cs="Times New Roman"/>
        </w:rPr>
        <w:t>為主：</w:t>
      </w:r>
    </w:p>
    <w:p w14:paraId="564DA29A" w14:textId="48A5B226" w:rsidR="00B73BC8" w:rsidRDefault="00B73BC8" w:rsidP="001603F5">
      <w:pPr>
        <w:pStyle w:val="a6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B73BC8">
        <w:rPr>
          <w:rFonts w:ascii="Times New Roman" w:eastAsia="標楷體" w:hAnsi="Times New Roman" w:cs="Times New Roman" w:hint="eastAsia"/>
        </w:rPr>
        <w:t>得有學士學位</w:t>
      </w:r>
      <w:r w:rsidRPr="00B73BC8">
        <w:rPr>
          <w:rFonts w:ascii="Times New Roman" w:eastAsia="標楷體" w:hAnsi="Times New Roman" w:cs="Times New Roman" w:hint="eastAsia"/>
        </w:rPr>
        <w:t>(</w:t>
      </w:r>
      <w:r w:rsidRPr="00B73BC8">
        <w:rPr>
          <w:rFonts w:ascii="Times New Roman" w:eastAsia="標楷體" w:hAnsi="Times New Roman" w:cs="Times New Roman" w:hint="eastAsia"/>
        </w:rPr>
        <w:t>或符合大學同等學力資格</w:t>
      </w:r>
      <w:r w:rsidRPr="00B73BC8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14:paraId="17B02889" w14:textId="7A6DF859" w:rsidR="008B3FA1" w:rsidRPr="00034325" w:rsidRDefault="008B3FA1" w:rsidP="001603F5">
      <w:pPr>
        <w:pStyle w:val="a6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271BBB">
        <w:rPr>
          <w:rFonts w:ascii="Times New Roman" w:eastAsia="標楷體" w:hAnsi="Times New Roman" w:cs="Times New Roman" w:hint="eastAsia"/>
        </w:rPr>
        <w:t>具備</w:t>
      </w:r>
      <w:r w:rsidRPr="008B3FA1">
        <w:rPr>
          <w:rFonts w:ascii="Times New Roman" w:eastAsia="標楷體" w:hAnsi="Times New Roman" w:cs="Times New Roman" w:hint="eastAsia"/>
        </w:rPr>
        <w:t>特殊資歷</w:t>
      </w:r>
      <w:r w:rsidR="00271BBB">
        <w:rPr>
          <w:rFonts w:ascii="Times New Roman" w:eastAsia="標楷體" w:hAnsi="Times New Roman" w:cs="Times New Roman" w:hint="eastAsia"/>
        </w:rPr>
        <w:t>者，報考資格將由審查委員會決議之結果為</w:t>
      </w:r>
      <w:proofErr w:type="gramStart"/>
      <w:r w:rsidR="00271BBB">
        <w:rPr>
          <w:rFonts w:ascii="Times New Roman" w:eastAsia="標楷體" w:hAnsi="Times New Roman" w:cs="Times New Roman" w:hint="eastAsia"/>
        </w:rPr>
        <w:t>準</w:t>
      </w:r>
      <w:proofErr w:type="gramEnd"/>
      <w:r w:rsidR="00271BBB">
        <w:rPr>
          <w:rFonts w:ascii="Times New Roman" w:eastAsia="標楷體" w:hAnsi="Times New Roman" w:cs="Times New Roman" w:hint="eastAsia"/>
        </w:rPr>
        <w:t>。</w:t>
      </w:r>
    </w:p>
    <w:p w14:paraId="528BB192" w14:textId="0BD681EB" w:rsidR="00120E6E" w:rsidRPr="00034325" w:rsidRDefault="00120E6E" w:rsidP="001603F5">
      <w:pPr>
        <w:pStyle w:val="a6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評分方式：</w:t>
      </w:r>
    </w:p>
    <w:p w14:paraId="0D56CD86" w14:textId="475A03B7" w:rsidR="00CB2073" w:rsidRPr="00034325" w:rsidRDefault="00CB2073" w:rsidP="001603F5">
      <w:pPr>
        <w:pStyle w:val="a6"/>
        <w:numPr>
          <w:ilvl w:val="0"/>
          <w:numId w:val="3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034325">
        <w:rPr>
          <w:rFonts w:ascii="Times New Roman" w:eastAsia="標楷體" w:hAnsi="Times New Roman" w:cs="Times New Roman"/>
        </w:rPr>
        <w:t>採線上</w:t>
      </w:r>
      <w:proofErr w:type="gramEnd"/>
      <w:r w:rsidRPr="00034325">
        <w:rPr>
          <w:rFonts w:ascii="Times New Roman" w:eastAsia="標楷體" w:hAnsi="Times New Roman" w:cs="Times New Roman"/>
        </w:rPr>
        <w:t>書面審查制，不另外進行口試或筆試。</w:t>
      </w:r>
    </w:p>
    <w:p w14:paraId="700899AF" w14:textId="5951F928" w:rsidR="00DA3FD8" w:rsidRPr="00034325" w:rsidRDefault="00DA3FD8" w:rsidP="001603F5">
      <w:pPr>
        <w:pStyle w:val="a6"/>
        <w:numPr>
          <w:ilvl w:val="0"/>
          <w:numId w:val="3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學員之甄選</w:t>
      </w:r>
      <w:proofErr w:type="gramStart"/>
      <w:r w:rsidRPr="00034325">
        <w:rPr>
          <w:rFonts w:ascii="Times New Roman" w:eastAsia="標楷體" w:hAnsi="Times New Roman" w:cs="Times New Roman"/>
        </w:rPr>
        <w:t>採</w:t>
      </w:r>
      <w:proofErr w:type="gramEnd"/>
      <w:r w:rsidRPr="00034325">
        <w:rPr>
          <w:rFonts w:ascii="Times New Roman" w:eastAsia="標楷體" w:hAnsi="Times New Roman" w:cs="Times New Roman"/>
        </w:rPr>
        <w:t>多元互補為原則。</w:t>
      </w:r>
    </w:p>
    <w:p w14:paraId="0A1ABB75" w14:textId="5916EEB5" w:rsidR="00CB2073" w:rsidRPr="00034325" w:rsidRDefault="00CB2073" w:rsidP="001603F5">
      <w:pPr>
        <w:pStyle w:val="a6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招生名額：</w:t>
      </w:r>
    </w:p>
    <w:p w14:paraId="59FCCFE6" w14:textId="78540682" w:rsidR="00CB2073" w:rsidRPr="00034325" w:rsidRDefault="0023135D" w:rsidP="001603F5">
      <w:pPr>
        <w:pStyle w:val="a6"/>
        <w:numPr>
          <w:ilvl w:val="0"/>
          <w:numId w:val="6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23135D">
        <w:rPr>
          <w:rFonts w:ascii="Times New Roman" w:eastAsia="標楷體" w:hAnsi="Times New Roman" w:cs="Times New Roman" w:hint="eastAsia"/>
        </w:rPr>
        <w:t>厚德載物</w:t>
      </w:r>
      <w:proofErr w:type="gramEnd"/>
      <w:r w:rsidRPr="0023135D">
        <w:rPr>
          <w:rFonts w:ascii="Times New Roman" w:eastAsia="標楷體" w:hAnsi="Times New Roman" w:cs="Times New Roman" w:hint="eastAsia"/>
        </w:rPr>
        <w:t>學</w:t>
      </w:r>
      <w:r w:rsidR="00713C5A">
        <w:rPr>
          <w:rFonts w:ascii="Times New Roman" w:eastAsia="標楷體" w:hAnsi="Times New Roman" w:cs="Times New Roman" w:hint="eastAsia"/>
        </w:rPr>
        <w:t>堂</w:t>
      </w:r>
      <w:r w:rsidR="00CB2073" w:rsidRPr="00034325">
        <w:rPr>
          <w:rFonts w:ascii="Times New Roman" w:eastAsia="標楷體" w:hAnsi="Times New Roman" w:cs="Times New Roman"/>
        </w:rPr>
        <w:t>：招收一班，</w:t>
      </w:r>
      <w:r>
        <w:rPr>
          <w:rFonts w:ascii="Times New Roman" w:eastAsia="標楷體" w:hAnsi="Times New Roman" w:cs="Times New Roman" w:hint="eastAsia"/>
        </w:rPr>
        <w:t>35</w:t>
      </w:r>
      <w:r w:rsidR="00CB2073" w:rsidRPr="00034325">
        <w:rPr>
          <w:rFonts w:ascii="Times New Roman" w:eastAsia="標楷體" w:hAnsi="Times New Roman" w:cs="Times New Roman"/>
        </w:rPr>
        <w:t>人得開班。</w:t>
      </w:r>
    </w:p>
    <w:p w14:paraId="3C04E0B4" w14:textId="0D81B260" w:rsidR="00910E6C" w:rsidRPr="00034325" w:rsidRDefault="00910E6C" w:rsidP="001603F5">
      <w:pPr>
        <w:pStyle w:val="a6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放榜：</w:t>
      </w:r>
    </w:p>
    <w:p w14:paraId="7C5D27B1" w14:textId="136E0A88" w:rsidR="00910E6C" w:rsidRPr="00034325" w:rsidRDefault="00910E6C" w:rsidP="001603F5">
      <w:pPr>
        <w:pStyle w:val="a6"/>
        <w:numPr>
          <w:ilvl w:val="0"/>
          <w:numId w:val="7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放榜日期：</w:t>
      </w:r>
      <w:r w:rsidRPr="00034325">
        <w:rPr>
          <w:rFonts w:ascii="Times New Roman" w:eastAsia="標楷體" w:hAnsi="Times New Roman" w:cs="Times New Roman"/>
        </w:rPr>
        <w:t>113</w:t>
      </w:r>
      <w:r w:rsidRPr="00034325">
        <w:rPr>
          <w:rFonts w:ascii="Times New Roman" w:eastAsia="標楷體" w:hAnsi="Times New Roman" w:cs="Times New Roman"/>
        </w:rPr>
        <w:t>年</w:t>
      </w:r>
      <w:r w:rsidRPr="00034325">
        <w:rPr>
          <w:rFonts w:ascii="Times New Roman" w:eastAsia="標楷體" w:hAnsi="Times New Roman" w:cs="Times New Roman"/>
        </w:rPr>
        <w:t>5</w:t>
      </w:r>
      <w:r w:rsidRPr="00034325">
        <w:rPr>
          <w:rFonts w:ascii="Times New Roman" w:eastAsia="標楷體" w:hAnsi="Times New Roman" w:cs="Times New Roman"/>
        </w:rPr>
        <w:t>月</w:t>
      </w:r>
      <w:r w:rsidRPr="00034325">
        <w:rPr>
          <w:rFonts w:ascii="Times New Roman" w:eastAsia="標楷體" w:hAnsi="Times New Roman" w:cs="Times New Roman"/>
        </w:rPr>
        <w:t>2</w:t>
      </w:r>
      <w:r w:rsidR="00943406">
        <w:rPr>
          <w:rFonts w:ascii="Times New Roman" w:eastAsia="標楷體" w:hAnsi="Times New Roman" w:cs="Times New Roman" w:hint="eastAsia"/>
        </w:rPr>
        <w:t>2</w:t>
      </w:r>
      <w:r w:rsidRPr="00034325">
        <w:rPr>
          <w:rFonts w:ascii="Times New Roman" w:eastAsia="標楷體" w:hAnsi="Times New Roman" w:cs="Times New Roman"/>
        </w:rPr>
        <w:t>日</w:t>
      </w:r>
      <w:r w:rsidRPr="00034325">
        <w:rPr>
          <w:rFonts w:ascii="Times New Roman" w:eastAsia="標楷體" w:hAnsi="Times New Roman" w:cs="Times New Roman"/>
        </w:rPr>
        <w:t>(</w:t>
      </w:r>
      <w:r w:rsidR="00943406">
        <w:rPr>
          <w:rFonts w:ascii="Times New Roman" w:eastAsia="標楷體" w:hAnsi="Times New Roman" w:cs="Times New Roman" w:hint="eastAsia"/>
        </w:rPr>
        <w:t>三</w:t>
      </w:r>
      <w:r w:rsidRPr="00034325">
        <w:rPr>
          <w:rFonts w:ascii="Times New Roman" w:eastAsia="標楷體" w:hAnsi="Times New Roman" w:cs="Times New Roman"/>
        </w:rPr>
        <w:t xml:space="preserve">) </w:t>
      </w:r>
      <w:r w:rsidR="00943406">
        <w:rPr>
          <w:rFonts w:ascii="Times New Roman" w:eastAsia="標楷體" w:hAnsi="Times New Roman" w:cs="Times New Roman" w:hint="eastAsia"/>
        </w:rPr>
        <w:t>中午</w:t>
      </w:r>
      <w:r w:rsidR="00943406">
        <w:rPr>
          <w:rFonts w:ascii="Times New Roman" w:eastAsia="標楷體" w:hAnsi="Times New Roman" w:cs="Times New Roman" w:hint="eastAsia"/>
        </w:rPr>
        <w:t>12</w:t>
      </w:r>
      <w:r w:rsidRPr="00034325">
        <w:rPr>
          <w:rFonts w:ascii="Times New Roman" w:eastAsia="標楷體" w:hAnsi="Times New Roman" w:cs="Times New Roman"/>
        </w:rPr>
        <w:t>時。</w:t>
      </w:r>
    </w:p>
    <w:p w14:paraId="12E2EFCA" w14:textId="75A0AF8A" w:rsidR="00910E6C" w:rsidRPr="00034325" w:rsidRDefault="00910E6C" w:rsidP="001603F5">
      <w:pPr>
        <w:pStyle w:val="a6"/>
        <w:numPr>
          <w:ilvl w:val="0"/>
          <w:numId w:val="7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公布方式：錄取名單將公告於</w:t>
      </w:r>
      <w:r w:rsidR="007A2345" w:rsidRPr="00034325">
        <w:rPr>
          <w:rFonts w:ascii="Times New Roman" w:eastAsia="標楷體" w:hAnsi="Times New Roman" w:cs="Times New Roman"/>
        </w:rPr>
        <w:t>「高階經營管理</w:t>
      </w:r>
      <w:r w:rsidR="007A2345">
        <w:rPr>
          <w:rFonts w:ascii="Times New Roman" w:eastAsia="標楷體" w:hAnsi="Times New Roman" w:cs="Times New Roman" w:hint="eastAsia"/>
        </w:rPr>
        <w:t>碩士</w:t>
      </w:r>
      <w:r w:rsidR="007A2345" w:rsidRPr="00034325">
        <w:rPr>
          <w:rFonts w:ascii="Times New Roman" w:eastAsia="標楷體" w:hAnsi="Times New Roman" w:cs="Times New Roman"/>
        </w:rPr>
        <w:t>在職專班</w:t>
      </w:r>
      <w:r w:rsidR="007A2345">
        <w:rPr>
          <w:rFonts w:ascii="Times New Roman" w:eastAsia="標楷體" w:hAnsi="Times New Roman" w:cs="Times New Roman" w:hint="eastAsia"/>
        </w:rPr>
        <w:t>(EMBA)</w:t>
      </w:r>
      <w:r w:rsidR="007A2345" w:rsidRPr="00034325">
        <w:rPr>
          <w:rFonts w:ascii="Times New Roman" w:eastAsia="標楷體" w:hAnsi="Times New Roman" w:cs="Times New Roman"/>
        </w:rPr>
        <w:t>」網站</w:t>
      </w:r>
      <w:r w:rsidRPr="00034325">
        <w:rPr>
          <w:rFonts w:ascii="Times New Roman" w:eastAsia="標楷體" w:hAnsi="Times New Roman" w:cs="Times New Roman"/>
        </w:rPr>
        <w:t>。</w:t>
      </w:r>
    </w:p>
    <w:p w14:paraId="326D96C1" w14:textId="1E19DB0F" w:rsidR="00910E6C" w:rsidRPr="00034325" w:rsidRDefault="00910E6C" w:rsidP="001603F5">
      <w:pPr>
        <w:pStyle w:val="a6"/>
        <w:numPr>
          <w:ilvl w:val="0"/>
          <w:numId w:val="7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錄取名單公布後，</w:t>
      </w:r>
      <w:r w:rsidR="0053263D">
        <w:rPr>
          <w:rFonts w:ascii="Times New Roman" w:eastAsia="標楷體" w:hAnsi="Times New Roman" w:cs="Times New Roman" w:hint="eastAsia"/>
        </w:rPr>
        <w:t>本專班</w:t>
      </w:r>
      <w:r w:rsidRPr="00034325">
        <w:rPr>
          <w:rFonts w:ascii="Times New Roman" w:eastAsia="標楷體" w:hAnsi="Times New Roman" w:cs="Times New Roman"/>
        </w:rPr>
        <w:t>將以</w:t>
      </w:r>
      <w:r w:rsidRPr="00034325">
        <w:rPr>
          <w:rFonts w:ascii="Times New Roman" w:eastAsia="標楷體" w:hAnsi="Times New Roman" w:cs="Times New Roman"/>
        </w:rPr>
        <w:t>Email</w:t>
      </w:r>
      <w:r w:rsidRPr="00034325">
        <w:rPr>
          <w:rFonts w:ascii="Times New Roman" w:eastAsia="標楷體" w:hAnsi="Times New Roman" w:cs="Times New Roman"/>
        </w:rPr>
        <w:t>方式寄發正、備取生「錄取及報到通知信」。</w:t>
      </w:r>
    </w:p>
    <w:p w14:paraId="7E4BDAFD" w14:textId="4E18E8C4" w:rsidR="00B022D0" w:rsidRPr="00034325" w:rsidRDefault="00B022D0" w:rsidP="001603F5">
      <w:pPr>
        <w:pStyle w:val="a6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正、備取生報到繳費：</w:t>
      </w:r>
    </w:p>
    <w:p w14:paraId="51B32AAF" w14:textId="62232ED1" w:rsidR="00B022D0" w:rsidRPr="007D5001" w:rsidRDefault="00B022D0" w:rsidP="001603F5">
      <w:pPr>
        <w:pStyle w:val="a6"/>
        <w:numPr>
          <w:ilvl w:val="0"/>
          <w:numId w:val="1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7D5001">
        <w:rPr>
          <w:rFonts w:ascii="Times New Roman" w:eastAsia="標楷體" w:hAnsi="Times New Roman" w:cs="Times New Roman"/>
        </w:rPr>
        <w:t>正取生回覆報到時間：</w:t>
      </w:r>
      <w:r w:rsidR="007637B8" w:rsidRPr="007D5001">
        <w:rPr>
          <w:rFonts w:ascii="Times New Roman" w:eastAsia="標楷體" w:hAnsi="Times New Roman" w:cs="Times New Roman"/>
        </w:rPr>
        <w:t>113</w:t>
      </w:r>
      <w:r w:rsidRPr="007D5001">
        <w:rPr>
          <w:rFonts w:ascii="Times New Roman" w:eastAsia="標楷體" w:hAnsi="Times New Roman" w:cs="Times New Roman"/>
        </w:rPr>
        <w:t>年</w:t>
      </w:r>
      <w:r w:rsidR="007637B8" w:rsidRPr="007D5001">
        <w:rPr>
          <w:rFonts w:ascii="Times New Roman" w:eastAsia="標楷體" w:hAnsi="Times New Roman" w:cs="Times New Roman"/>
        </w:rPr>
        <w:t>5</w:t>
      </w:r>
      <w:r w:rsidRPr="007D5001">
        <w:rPr>
          <w:rFonts w:ascii="Times New Roman" w:eastAsia="標楷體" w:hAnsi="Times New Roman" w:cs="Times New Roman"/>
        </w:rPr>
        <w:t>月</w:t>
      </w:r>
      <w:r w:rsidR="005A1DEA" w:rsidRPr="007D5001">
        <w:rPr>
          <w:rFonts w:ascii="Times New Roman" w:eastAsia="標楷體" w:hAnsi="Times New Roman" w:cs="Times New Roman" w:hint="eastAsia"/>
        </w:rPr>
        <w:t>23</w:t>
      </w:r>
      <w:r w:rsidRPr="007D5001">
        <w:rPr>
          <w:rFonts w:ascii="Times New Roman" w:eastAsia="標楷體" w:hAnsi="Times New Roman" w:cs="Times New Roman"/>
        </w:rPr>
        <w:t>日</w:t>
      </w:r>
      <w:r w:rsidRPr="007D5001">
        <w:rPr>
          <w:rFonts w:ascii="Times New Roman" w:eastAsia="標楷體" w:hAnsi="Times New Roman" w:cs="Times New Roman"/>
        </w:rPr>
        <w:t>(</w:t>
      </w:r>
      <w:r w:rsidR="005A1DEA" w:rsidRPr="007D5001">
        <w:rPr>
          <w:rFonts w:ascii="Times New Roman" w:eastAsia="標楷體" w:hAnsi="Times New Roman" w:cs="Times New Roman" w:hint="eastAsia"/>
        </w:rPr>
        <w:t>四</w:t>
      </w:r>
      <w:r w:rsidRPr="007D5001">
        <w:rPr>
          <w:rFonts w:ascii="Times New Roman" w:eastAsia="標楷體" w:hAnsi="Times New Roman" w:cs="Times New Roman"/>
        </w:rPr>
        <w:t>)</w:t>
      </w:r>
      <w:r w:rsidRPr="007D5001">
        <w:rPr>
          <w:rFonts w:ascii="Times New Roman" w:eastAsia="標楷體" w:hAnsi="Times New Roman" w:cs="Times New Roman"/>
        </w:rPr>
        <w:t>至</w:t>
      </w:r>
      <w:r w:rsidR="007637B8" w:rsidRPr="007D5001">
        <w:rPr>
          <w:rFonts w:ascii="Times New Roman" w:eastAsia="標楷體" w:hAnsi="Times New Roman" w:cs="Times New Roman"/>
        </w:rPr>
        <w:t>113</w:t>
      </w:r>
      <w:r w:rsidRPr="007D5001">
        <w:rPr>
          <w:rFonts w:ascii="Times New Roman" w:eastAsia="標楷體" w:hAnsi="Times New Roman" w:cs="Times New Roman"/>
        </w:rPr>
        <w:t>年</w:t>
      </w:r>
      <w:r w:rsidR="007637B8" w:rsidRPr="007D5001">
        <w:rPr>
          <w:rFonts w:ascii="Times New Roman" w:eastAsia="標楷體" w:hAnsi="Times New Roman" w:cs="Times New Roman"/>
        </w:rPr>
        <w:t>5</w:t>
      </w:r>
      <w:r w:rsidRPr="007D5001">
        <w:rPr>
          <w:rFonts w:ascii="Times New Roman" w:eastAsia="標楷體" w:hAnsi="Times New Roman" w:cs="Times New Roman"/>
        </w:rPr>
        <w:t>月</w:t>
      </w:r>
      <w:r w:rsidRPr="007D5001">
        <w:rPr>
          <w:rFonts w:ascii="Times New Roman" w:eastAsia="標楷體" w:hAnsi="Times New Roman" w:cs="Times New Roman"/>
        </w:rPr>
        <w:t>31</w:t>
      </w:r>
      <w:r w:rsidRPr="007D5001">
        <w:rPr>
          <w:rFonts w:ascii="Times New Roman" w:eastAsia="標楷體" w:hAnsi="Times New Roman" w:cs="Times New Roman"/>
        </w:rPr>
        <w:t>日</w:t>
      </w:r>
      <w:r w:rsidRPr="007D5001">
        <w:rPr>
          <w:rFonts w:ascii="Times New Roman" w:eastAsia="標楷體" w:hAnsi="Times New Roman" w:cs="Times New Roman"/>
        </w:rPr>
        <w:t>(</w:t>
      </w:r>
      <w:r w:rsidR="007637B8" w:rsidRPr="007D5001">
        <w:rPr>
          <w:rFonts w:ascii="Times New Roman" w:eastAsia="標楷體" w:hAnsi="Times New Roman" w:cs="Times New Roman"/>
        </w:rPr>
        <w:t>五</w:t>
      </w:r>
      <w:r w:rsidRPr="007D5001">
        <w:rPr>
          <w:rFonts w:ascii="Times New Roman" w:eastAsia="標楷體" w:hAnsi="Times New Roman" w:cs="Times New Roman"/>
        </w:rPr>
        <w:t>)</w:t>
      </w:r>
      <w:r w:rsidR="00F448B5">
        <w:rPr>
          <w:rFonts w:ascii="Times New Roman" w:eastAsia="標楷體" w:hAnsi="Times New Roman" w:cs="Times New Roman" w:hint="eastAsia"/>
        </w:rPr>
        <w:t>下午</w:t>
      </w:r>
      <w:r w:rsidR="00F448B5">
        <w:rPr>
          <w:rFonts w:ascii="Times New Roman" w:eastAsia="標楷體" w:hAnsi="Times New Roman" w:cs="Times New Roman" w:hint="eastAsia"/>
        </w:rPr>
        <w:t>5</w:t>
      </w:r>
      <w:r w:rsidR="00F448B5">
        <w:rPr>
          <w:rFonts w:ascii="Times New Roman" w:eastAsia="標楷體" w:hAnsi="Times New Roman" w:cs="Times New Roman" w:hint="eastAsia"/>
        </w:rPr>
        <w:t>時</w:t>
      </w:r>
      <w:r w:rsidR="00FB440F">
        <w:rPr>
          <w:rFonts w:ascii="Times New Roman" w:eastAsia="標楷體" w:hAnsi="Times New Roman" w:cs="Times New Roman" w:hint="eastAsia"/>
        </w:rPr>
        <w:t>止</w:t>
      </w:r>
      <w:r w:rsidRPr="007D5001">
        <w:rPr>
          <w:rFonts w:ascii="Times New Roman" w:eastAsia="標楷體" w:hAnsi="Times New Roman" w:cs="Times New Roman"/>
        </w:rPr>
        <w:t>。</w:t>
      </w:r>
    </w:p>
    <w:p w14:paraId="36AF9064" w14:textId="52002ABF" w:rsidR="00B022D0" w:rsidRPr="007D5001" w:rsidRDefault="00B022D0" w:rsidP="001603F5">
      <w:pPr>
        <w:pStyle w:val="a6"/>
        <w:numPr>
          <w:ilvl w:val="0"/>
          <w:numId w:val="1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7D5001">
        <w:rPr>
          <w:rFonts w:ascii="Times New Roman" w:eastAsia="標楷體" w:hAnsi="Times New Roman" w:cs="Times New Roman"/>
        </w:rPr>
        <w:t>備取生回覆報到時間：</w:t>
      </w:r>
      <w:r w:rsidR="007637B8" w:rsidRPr="007D5001">
        <w:rPr>
          <w:rFonts w:ascii="Times New Roman" w:eastAsia="標楷體" w:hAnsi="Times New Roman" w:cs="Times New Roman"/>
        </w:rPr>
        <w:t>113</w:t>
      </w:r>
      <w:r w:rsidR="007637B8" w:rsidRPr="007D5001">
        <w:rPr>
          <w:rFonts w:ascii="Times New Roman" w:eastAsia="標楷體" w:hAnsi="Times New Roman" w:cs="Times New Roman"/>
        </w:rPr>
        <w:t>年</w:t>
      </w:r>
      <w:r w:rsidR="007637B8" w:rsidRPr="007D5001">
        <w:rPr>
          <w:rFonts w:ascii="Times New Roman" w:eastAsia="標楷體" w:hAnsi="Times New Roman" w:cs="Times New Roman"/>
        </w:rPr>
        <w:t>6</w:t>
      </w:r>
      <w:r w:rsidR="007637B8" w:rsidRPr="007D5001">
        <w:rPr>
          <w:rFonts w:ascii="Times New Roman" w:eastAsia="標楷體" w:hAnsi="Times New Roman" w:cs="Times New Roman"/>
        </w:rPr>
        <w:t>月</w:t>
      </w:r>
      <w:r w:rsidR="007637B8" w:rsidRPr="007D5001">
        <w:rPr>
          <w:rFonts w:ascii="Times New Roman" w:eastAsia="標楷體" w:hAnsi="Times New Roman" w:cs="Times New Roman"/>
        </w:rPr>
        <w:t>3</w:t>
      </w:r>
      <w:r w:rsidR="007637B8" w:rsidRPr="007D5001">
        <w:rPr>
          <w:rFonts w:ascii="Times New Roman" w:eastAsia="標楷體" w:hAnsi="Times New Roman" w:cs="Times New Roman"/>
        </w:rPr>
        <w:t>日</w:t>
      </w:r>
      <w:r w:rsidR="007637B8" w:rsidRPr="007D5001">
        <w:rPr>
          <w:rFonts w:ascii="Times New Roman" w:eastAsia="標楷體" w:hAnsi="Times New Roman" w:cs="Times New Roman"/>
        </w:rPr>
        <w:t>(</w:t>
      </w:r>
      <w:proofErr w:type="gramStart"/>
      <w:r w:rsidR="007637B8" w:rsidRPr="007D5001">
        <w:rPr>
          <w:rFonts w:ascii="Times New Roman" w:eastAsia="標楷體" w:hAnsi="Times New Roman" w:cs="Times New Roman"/>
        </w:rPr>
        <w:t>一</w:t>
      </w:r>
      <w:proofErr w:type="gramEnd"/>
      <w:r w:rsidR="007637B8" w:rsidRPr="007D5001">
        <w:rPr>
          <w:rFonts w:ascii="Times New Roman" w:eastAsia="標楷體" w:hAnsi="Times New Roman" w:cs="Times New Roman"/>
        </w:rPr>
        <w:t>)</w:t>
      </w:r>
      <w:r w:rsidR="007637B8" w:rsidRPr="007D5001">
        <w:rPr>
          <w:rFonts w:ascii="Times New Roman" w:eastAsia="標楷體" w:hAnsi="Times New Roman" w:cs="Times New Roman"/>
        </w:rPr>
        <w:t>至</w:t>
      </w:r>
      <w:r w:rsidR="007637B8" w:rsidRPr="007D5001">
        <w:rPr>
          <w:rFonts w:ascii="Times New Roman" w:eastAsia="標楷體" w:hAnsi="Times New Roman" w:cs="Times New Roman"/>
        </w:rPr>
        <w:t>113</w:t>
      </w:r>
      <w:r w:rsidR="007637B8" w:rsidRPr="007D5001">
        <w:rPr>
          <w:rFonts w:ascii="Times New Roman" w:eastAsia="標楷體" w:hAnsi="Times New Roman" w:cs="Times New Roman"/>
        </w:rPr>
        <w:t>年</w:t>
      </w:r>
      <w:r w:rsidR="007637B8" w:rsidRPr="007D5001">
        <w:rPr>
          <w:rFonts w:ascii="Times New Roman" w:eastAsia="標楷體" w:hAnsi="Times New Roman" w:cs="Times New Roman"/>
        </w:rPr>
        <w:t>6</w:t>
      </w:r>
      <w:r w:rsidR="007637B8" w:rsidRPr="007D5001">
        <w:rPr>
          <w:rFonts w:ascii="Times New Roman" w:eastAsia="標楷體" w:hAnsi="Times New Roman" w:cs="Times New Roman"/>
        </w:rPr>
        <w:t>月</w:t>
      </w:r>
      <w:r w:rsidR="002A5AC1">
        <w:rPr>
          <w:rFonts w:ascii="Times New Roman" w:eastAsia="標楷體" w:hAnsi="Times New Roman" w:cs="Times New Roman" w:hint="eastAsia"/>
        </w:rPr>
        <w:t>6</w:t>
      </w:r>
      <w:r w:rsidR="007637B8" w:rsidRPr="007D5001">
        <w:rPr>
          <w:rFonts w:ascii="Times New Roman" w:eastAsia="標楷體" w:hAnsi="Times New Roman" w:cs="Times New Roman"/>
        </w:rPr>
        <w:t>日</w:t>
      </w:r>
      <w:r w:rsidR="007637B8" w:rsidRPr="007D5001">
        <w:rPr>
          <w:rFonts w:ascii="Times New Roman" w:eastAsia="標楷體" w:hAnsi="Times New Roman" w:cs="Times New Roman"/>
        </w:rPr>
        <w:t>(</w:t>
      </w:r>
      <w:r w:rsidR="002A5AC1">
        <w:rPr>
          <w:rFonts w:ascii="Times New Roman" w:eastAsia="標楷體" w:hAnsi="Times New Roman" w:cs="Times New Roman" w:hint="eastAsia"/>
        </w:rPr>
        <w:t>四</w:t>
      </w:r>
      <w:r w:rsidR="007637B8" w:rsidRPr="007D5001">
        <w:rPr>
          <w:rFonts w:ascii="Times New Roman" w:eastAsia="標楷體" w:hAnsi="Times New Roman" w:cs="Times New Roman"/>
        </w:rPr>
        <w:t>)</w:t>
      </w:r>
      <w:r w:rsidR="00F448B5">
        <w:rPr>
          <w:rFonts w:ascii="Times New Roman" w:eastAsia="標楷體" w:hAnsi="Times New Roman" w:cs="Times New Roman" w:hint="eastAsia"/>
        </w:rPr>
        <w:t>下午</w:t>
      </w:r>
      <w:r w:rsidR="00F448B5">
        <w:rPr>
          <w:rFonts w:ascii="Times New Roman" w:eastAsia="標楷體" w:hAnsi="Times New Roman" w:cs="Times New Roman" w:hint="eastAsia"/>
        </w:rPr>
        <w:t>5</w:t>
      </w:r>
      <w:r w:rsidR="00F448B5">
        <w:rPr>
          <w:rFonts w:ascii="Times New Roman" w:eastAsia="標楷體" w:hAnsi="Times New Roman" w:cs="Times New Roman" w:hint="eastAsia"/>
        </w:rPr>
        <w:t>時</w:t>
      </w:r>
      <w:r w:rsidR="00FB440F">
        <w:rPr>
          <w:rFonts w:ascii="Times New Roman" w:eastAsia="標楷體" w:hAnsi="Times New Roman" w:cs="Times New Roman" w:hint="eastAsia"/>
        </w:rPr>
        <w:t>止</w:t>
      </w:r>
      <w:r w:rsidRPr="007D5001">
        <w:rPr>
          <w:rFonts w:ascii="Times New Roman" w:eastAsia="標楷體" w:hAnsi="Times New Roman" w:cs="Times New Roman"/>
        </w:rPr>
        <w:t>。</w:t>
      </w:r>
    </w:p>
    <w:p w14:paraId="12DC077A" w14:textId="33BA83AF" w:rsidR="007637B8" w:rsidRPr="00034325" w:rsidRDefault="00B022D0" w:rsidP="001603F5">
      <w:pPr>
        <w:pStyle w:val="a6"/>
        <w:numPr>
          <w:ilvl w:val="0"/>
          <w:numId w:val="1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報到程序</w:t>
      </w:r>
      <w:r w:rsidR="007637B8" w:rsidRPr="00034325">
        <w:rPr>
          <w:rFonts w:ascii="Times New Roman" w:eastAsia="標楷體" w:hAnsi="Times New Roman" w:cs="Times New Roman"/>
        </w:rPr>
        <w:t>：</w:t>
      </w:r>
    </w:p>
    <w:p w14:paraId="2F95D21E" w14:textId="77777777" w:rsidR="006A16F4" w:rsidRDefault="00F01551" w:rsidP="001603F5">
      <w:pPr>
        <w:pStyle w:val="a6"/>
        <w:numPr>
          <w:ilvl w:val="0"/>
          <w:numId w:val="9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F01551">
        <w:rPr>
          <w:rFonts w:ascii="Times New Roman" w:eastAsia="標楷體" w:hAnsi="Times New Roman" w:cs="Times New Roman" w:hint="eastAsia"/>
        </w:rPr>
        <w:t>收到「錄取及報到通知信」後，請先至金融機構完成匯款繳交全額學費。</w:t>
      </w:r>
    </w:p>
    <w:p w14:paraId="60110281" w14:textId="050F00C3" w:rsidR="00F01551" w:rsidRPr="006A16F4" w:rsidRDefault="00F01551" w:rsidP="001603F5">
      <w:pPr>
        <w:pStyle w:val="a6"/>
        <w:numPr>
          <w:ilvl w:val="0"/>
          <w:numId w:val="9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6A16F4">
        <w:rPr>
          <w:rFonts w:ascii="Times New Roman" w:eastAsia="標楷體" w:hAnsi="Times New Roman" w:cs="Times New Roman" w:hint="eastAsia"/>
          <w:bCs/>
        </w:rPr>
        <w:t>繳交方式：</w:t>
      </w:r>
      <w:r w:rsidR="006A16F4" w:rsidRPr="006A16F4">
        <w:rPr>
          <w:rFonts w:ascii="Times New Roman" w:eastAsia="標楷體" w:hAnsi="Times New Roman" w:cs="Times New Roman" w:hint="eastAsia"/>
        </w:rPr>
        <w:t>本單位會另行通知正取生繳費帳號，請於期限內至</w:t>
      </w:r>
      <w:r w:rsidR="006A16F4" w:rsidRPr="006A16F4">
        <w:rPr>
          <w:rFonts w:ascii="Times New Roman" w:eastAsia="標楷體" w:hAnsi="Times New Roman" w:cs="Times New Roman"/>
        </w:rPr>
        <w:t>1</w:t>
      </w:r>
      <w:r w:rsidR="006A16F4" w:rsidRPr="006A16F4">
        <w:rPr>
          <w:rFonts w:ascii="Times New Roman" w:eastAsia="標楷體" w:hAnsi="Times New Roman" w:cs="Times New Roman" w:hint="eastAsia"/>
        </w:rPr>
        <w:t>)</w:t>
      </w:r>
      <w:r w:rsidR="006A16F4" w:rsidRPr="006A16F4">
        <w:rPr>
          <w:rFonts w:ascii="Times New Roman" w:eastAsia="標楷體" w:hAnsi="Times New Roman" w:cs="Times New Roman" w:hint="eastAsia"/>
        </w:rPr>
        <w:t>金融機構提款機</w:t>
      </w:r>
      <w:r w:rsidR="006A16F4" w:rsidRPr="006A16F4">
        <w:rPr>
          <w:rFonts w:ascii="Times New Roman" w:eastAsia="標楷體" w:hAnsi="Times New Roman" w:cs="Times New Roman" w:hint="eastAsia"/>
        </w:rPr>
        <w:t>(ATM)</w:t>
      </w:r>
      <w:r w:rsidR="006A16F4" w:rsidRPr="006A16F4">
        <w:rPr>
          <w:rFonts w:ascii="Times New Roman" w:eastAsia="標楷體" w:hAnsi="Times New Roman" w:cs="Times New Roman" w:hint="eastAsia"/>
        </w:rPr>
        <w:t>轉帳、</w:t>
      </w:r>
      <w:r w:rsidR="006A16F4" w:rsidRPr="006A16F4">
        <w:rPr>
          <w:rFonts w:ascii="Times New Roman" w:eastAsia="標楷體" w:hAnsi="Times New Roman" w:cs="Times New Roman" w:hint="eastAsia"/>
        </w:rPr>
        <w:t>2)</w:t>
      </w:r>
      <w:r w:rsidR="006A16F4" w:rsidRPr="006A16F4">
        <w:rPr>
          <w:rFonts w:ascii="Times New Roman" w:eastAsia="標楷體" w:hAnsi="Times New Roman" w:cs="Times New Roman" w:hint="eastAsia"/>
        </w:rPr>
        <w:t>台灣銀行各分行臨櫃繳款、</w:t>
      </w:r>
      <w:r w:rsidR="006A16F4" w:rsidRPr="006A16F4">
        <w:rPr>
          <w:rFonts w:ascii="Times New Roman" w:eastAsia="標楷體" w:hAnsi="Times New Roman" w:cs="Times New Roman" w:hint="eastAsia"/>
        </w:rPr>
        <w:t>3)</w:t>
      </w:r>
      <w:r w:rsidR="006A16F4" w:rsidRPr="006A16F4">
        <w:rPr>
          <w:rFonts w:ascii="Times New Roman" w:eastAsia="標楷體" w:hAnsi="Times New Roman" w:cs="Times New Roman" w:hint="eastAsia"/>
        </w:rPr>
        <w:t>網路銀行</w:t>
      </w:r>
      <w:r w:rsidR="006A16F4" w:rsidRPr="006A16F4">
        <w:rPr>
          <w:rFonts w:ascii="Times New Roman" w:eastAsia="標楷體" w:hAnsi="Times New Roman" w:cs="Times New Roman" w:hint="eastAsia"/>
        </w:rPr>
        <w:t xml:space="preserve">ATM </w:t>
      </w:r>
      <w:r w:rsidR="006A16F4" w:rsidRPr="006A16F4">
        <w:rPr>
          <w:rFonts w:ascii="Times New Roman" w:eastAsia="標楷體" w:hAnsi="Times New Roman" w:cs="Times New Roman" w:hint="eastAsia"/>
        </w:rPr>
        <w:t>轉帳</w:t>
      </w:r>
      <w:r w:rsidR="00F448B5">
        <w:rPr>
          <w:rFonts w:ascii="Times New Roman" w:eastAsia="標楷體" w:hAnsi="Times New Roman" w:cs="Times New Roman" w:hint="eastAsia"/>
        </w:rPr>
        <w:t>、</w:t>
      </w:r>
      <w:r w:rsidR="00F448B5">
        <w:rPr>
          <w:rFonts w:ascii="Times New Roman" w:eastAsia="標楷體" w:hAnsi="Times New Roman" w:cs="Times New Roman" w:hint="eastAsia"/>
        </w:rPr>
        <w:t>4</w:t>
      </w:r>
      <w:r w:rsidR="00F448B5">
        <w:rPr>
          <w:rFonts w:ascii="Times New Roman" w:eastAsia="標楷體" w:hAnsi="Times New Roman" w:cs="Times New Roman"/>
        </w:rPr>
        <w:t>)</w:t>
      </w:r>
      <w:r w:rsidR="00F448B5">
        <w:rPr>
          <w:rFonts w:ascii="Times New Roman" w:eastAsia="標楷體" w:hAnsi="Times New Roman" w:cs="Times New Roman" w:hint="eastAsia"/>
        </w:rPr>
        <w:t>信用卡繳費</w:t>
      </w:r>
      <w:r w:rsidR="00F448B5" w:rsidRPr="003C293E">
        <w:rPr>
          <w:rFonts w:ascii="Times New Roman" w:eastAsia="標楷體" w:hAnsi="Times New Roman" w:cs="Times New Roman"/>
        </w:rPr>
        <w:t>(</w:t>
      </w:r>
      <w:r w:rsidR="00F448B5" w:rsidRPr="003C293E">
        <w:rPr>
          <w:rFonts w:ascii="Times New Roman" w:eastAsia="標楷體" w:hAnsi="Times New Roman" w:cs="Times New Roman"/>
        </w:rPr>
        <w:t>手續費依各發卡</w:t>
      </w:r>
      <w:r w:rsidR="00F448B5" w:rsidRPr="003C293E">
        <w:rPr>
          <w:rFonts w:ascii="Times New Roman" w:eastAsia="標楷體" w:hAnsi="Times New Roman" w:cs="Times New Roman"/>
        </w:rPr>
        <w:lastRenderedPageBreak/>
        <w:t>銀行規定</w:t>
      </w:r>
      <w:r w:rsidR="00F448B5" w:rsidRPr="003C293E">
        <w:rPr>
          <w:rFonts w:ascii="Times New Roman" w:eastAsia="標楷體" w:hAnsi="Times New Roman" w:cs="Times New Roman"/>
        </w:rPr>
        <w:t>)</w:t>
      </w:r>
      <w:r w:rsidR="006A16F4" w:rsidRPr="006A16F4">
        <w:rPr>
          <w:rFonts w:ascii="Times New Roman" w:eastAsia="標楷體" w:hAnsi="Times New Roman" w:cs="Times New Roman" w:hint="eastAsia"/>
        </w:rPr>
        <w:t>，請自行選擇最適宜之繳費方式。</w:t>
      </w:r>
    </w:p>
    <w:p w14:paraId="65A6FB99" w14:textId="73725D2D" w:rsidR="00061FC6" w:rsidRPr="00034325" w:rsidRDefault="00F01551" w:rsidP="001603F5">
      <w:pPr>
        <w:pStyle w:val="a6"/>
        <w:numPr>
          <w:ilvl w:val="0"/>
          <w:numId w:val="9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F01551">
        <w:rPr>
          <w:rFonts w:ascii="Times New Roman" w:eastAsia="標楷體" w:hAnsi="Times New Roman" w:cs="Times New Roman" w:hint="eastAsia"/>
        </w:rPr>
        <w:t>報到完成後，恕不主動回覆報到完成通知信，若有問題會再與正、備取生</w:t>
      </w:r>
      <w:r w:rsidRPr="00F01551">
        <w:rPr>
          <w:rFonts w:ascii="Times New Roman" w:eastAsia="標楷體" w:hAnsi="Times New Roman" w:cs="Times New Roman" w:hint="eastAsia"/>
        </w:rPr>
        <w:t>Email</w:t>
      </w:r>
      <w:r w:rsidRPr="00F01551">
        <w:rPr>
          <w:rFonts w:ascii="Times New Roman" w:eastAsia="標楷體" w:hAnsi="Times New Roman" w:cs="Times New Roman" w:hint="eastAsia"/>
        </w:rPr>
        <w:t>聯繫。</w:t>
      </w:r>
      <w:r w:rsidR="00061FC6" w:rsidRPr="00034325">
        <w:rPr>
          <w:rFonts w:ascii="Times New Roman" w:eastAsia="標楷體" w:hAnsi="Times New Roman" w:cs="Times New Roman"/>
        </w:rPr>
        <w:t>正取生逾期未報到或未依規定辦理報到者，取消其入學資格，事後不得以任何理由要求補報到，其缺額將由已登記遞補之備取生依名次遞補。</w:t>
      </w:r>
    </w:p>
    <w:p w14:paraId="5754A767" w14:textId="456F7E91" w:rsidR="00061FC6" w:rsidRPr="00034325" w:rsidRDefault="00061FC6" w:rsidP="001603F5">
      <w:pPr>
        <w:pStyle w:val="a6"/>
        <w:numPr>
          <w:ilvl w:val="0"/>
          <w:numId w:val="1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備取生逾期未報到或未依規定辦理報到者，取消其遞補資格，事後不得以任何理由要求補報到。</w:t>
      </w:r>
    </w:p>
    <w:p w14:paraId="645406C0" w14:textId="614FD290" w:rsidR="00061FC6" w:rsidRPr="00034325" w:rsidRDefault="00061FC6" w:rsidP="001603F5">
      <w:pPr>
        <w:pStyle w:val="a6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學費收費標準及退費事宜：</w:t>
      </w:r>
    </w:p>
    <w:p w14:paraId="60001AA1" w14:textId="5F591210" w:rsidR="00061FC6" w:rsidRPr="00034325" w:rsidRDefault="00061FC6" w:rsidP="001603F5">
      <w:pPr>
        <w:pStyle w:val="a6"/>
        <w:numPr>
          <w:ilvl w:val="0"/>
          <w:numId w:val="10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學費收費標準：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3004"/>
        <w:gridCol w:w="2216"/>
      </w:tblGrid>
      <w:tr w:rsidR="00D15FE7" w:rsidRPr="00034325" w14:paraId="60ED72E9" w14:textId="77777777" w:rsidTr="003B7035">
        <w:tc>
          <w:tcPr>
            <w:tcW w:w="3004" w:type="dxa"/>
            <w:shd w:val="clear" w:color="auto" w:fill="FFF2CC" w:themeFill="accent4" w:themeFillTint="33"/>
            <w:vAlign w:val="center"/>
          </w:tcPr>
          <w:p w14:paraId="1CEB0226" w14:textId="2DB2E3D1" w:rsidR="00D15FE7" w:rsidRPr="00FE484A" w:rsidRDefault="00FE484A" w:rsidP="001603F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E484A">
              <w:rPr>
                <w:rFonts w:ascii="Times New Roman" w:eastAsia="標楷體" w:hAnsi="Times New Roman" w:cs="Times New Roman" w:hint="eastAsia"/>
                <w:b/>
                <w:bCs/>
              </w:rPr>
              <w:t>身份別</w:t>
            </w:r>
          </w:p>
        </w:tc>
        <w:tc>
          <w:tcPr>
            <w:tcW w:w="2216" w:type="dxa"/>
            <w:shd w:val="clear" w:color="auto" w:fill="FFF2CC" w:themeFill="accent4" w:themeFillTint="33"/>
            <w:vAlign w:val="center"/>
          </w:tcPr>
          <w:p w14:paraId="7EBE2B44" w14:textId="6430FE33" w:rsidR="00D15FE7" w:rsidRPr="00FE484A" w:rsidRDefault="00D15FE7" w:rsidP="001603F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proofErr w:type="gramStart"/>
            <w:r w:rsidRPr="00FE484A">
              <w:rPr>
                <w:rFonts w:ascii="Times New Roman" w:eastAsia="標楷體" w:hAnsi="Times New Roman" w:cs="Times New Roman" w:hint="eastAsia"/>
                <w:b/>
                <w:bCs/>
              </w:rPr>
              <w:t>厚德載物</w:t>
            </w:r>
            <w:proofErr w:type="gramEnd"/>
            <w:r w:rsidRPr="00FE484A">
              <w:rPr>
                <w:rFonts w:ascii="Times New Roman" w:eastAsia="標楷體" w:hAnsi="Times New Roman" w:cs="Times New Roman" w:hint="eastAsia"/>
                <w:b/>
                <w:bCs/>
              </w:rPr>
              <w:t>學</w:t>
            </w:r>
            <w:r w:rsidR="00B1558F">
              <w:rPr>
                <w:rFonts w:ascii="Times New Roman" w:eastAsia="標楷體" w:hAnsi="Times New Roman" w:cs="Times New Roman" w:hint="eastAsia"/>
                <w:b/>
                <w:bCs/>
              </w:rPr>
              <w:t>堂</w:t>
            </w:r>
          </w:p>
        </w:tc>
      </w:tr>
      <w:tr w:rsidR="00FE484A" w:rsidRPr="00034325" w14:paraId="132EAEFE" w14:textId="77777777" w:rsidTr="003B7035">
        <w:tc>
          <w:tcPr>
            <w:tcW w:w="3004" w:type="dxa"/>
            <w:vAlign w:val="center"/>
          </w:tcPr>
          <w:p w14:paraId="105E3874" w14:textId="54024472" w:rsidR="00FE484A" w:rsidRPr="00034325" w:rsidRDefault="00FE484A" w:rsidP="001603F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一般學員</w:t>
            </w:r>
          </w:p>
        </w:tc>
        <w:tc>
          <w:tcPr>
            <w:tcW w:w="2216" w:type="dxa"/>
            <w:vAlign w:val="center"/>
          </w:tcPr>
          <w:p w14:paraId="09A86B86" w14:textId="3892529A" w:rsidR="00FE484A" w:rsidRPr="00034325" w:rsidRDefault="00FE484A" w:rsidP="001603F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36</w:t>
            </w:r>
            <w:r>
              <w:rPr>
                <w:rFonts w:ascii="Times New Roman" w:eastAsia="標楷體" w:hAnsi="Times New Roman" w:cs="Times New Roman" w:hint="eastAsia"/>
              </w:rPr>
              <w:t>萬元</w:t>
            </w:r>
          </w:p>
        </w:tc>
      </w:tr>
      <w:tr w:rsidR="00FE484A" w:rsidRPr="00034325" w14:paraId="155AEBBF" w14:textId="77777777" w:rsidTr="003B7035">
        <w:tc>
          <w:tcPr>
            <w:tcW w:w="3004" w:type="dxa"/>
            <w:vAlign w:val="center"/>
          </w:tcPr>
          <w:p w14:paraId="672CD7FE" w14:textId="6E9B8A4D" w:rsidR="00FE484A" w:rsidRDefault="00FE484A" w:rsidP="001603F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2024/4/20</w:t>
            </w:r>
            <w:r>
              <w:rPr>
                <w:rFonts w:ascii="Times New Roman" w:eastAsia="標楷體" w:hAnsi="Times New Roman" w:cs="Times New Roman" w:hint="eastAsia"/>
              </w:rPr>
              <w:t>前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報名早鳥優惠</w:t>
            </w:r>
            <w:proofErr w:type="gramEnd"/>
          </w:p>
        </w:tc>
        <w:tc>
          <w:tcPr>
            <w:tcW w:w="2216" w:type="dxa"/>
            <w:vAlign w:val="center"/>
          </w:tcPr>
          <w:p w14:paraId="3E67209D" w14:textId="1A161262" w:rsidR="00FE484A" w:rsidRDefault="00FE484A" w:rsidP="001603F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  <w:r>
              <w:rPr>
                <w:rFonts w:ascii="Times New Roman" w:eastAsia="標楷體" w:hAnsi="Times New Roman" w:cs="Times New Roman" w:hint="eastAsia"/>
              </w:rPr>
              <w:t>萬元</w:t>
            </w:r>
          </w:p>
        </w:tc>
      </w:tr>
      <w:tr w:rsidR="00FE484A" w:rsidRPr="00034325" w14:paraId="5B2723D0" w14:textId="77777777" w:rsidTr="003B7035">
        <w:tc>
          <w:tcPr>
            <w:tcW w:w="3004" w:type="dxa"/>
            <w:vAlign w:val="center"/>
          </w:tcPr>
          <w:p w14:paraId="00FC0A03" w14:textId="3991B796" w:rsidR="00FE484A" w:rsidRPr="00034325" w:rsidRDefault="00FE484A" w:rsidP="001603F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清大校友</w:t>
            </w:r>
          </w:p>
        </w:tc>
        <w:tc>
          <w:tcPr>
            <w:tcW w:w="2216" w:type="dxa"/>
            <w:vAlign w:val="center"/>
          </w:tcPr>
          <w:p w14:paraId="6018D05B" w14:textId="263CB9C1" w:rsidR="00FE484A" w:rsidRPr="00034325" w:rsidRDefault="00FE484A" w:rsidP="001603F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  <w:r>
              <w:rPr>
                <w:rFonts w:ascii="Times New Roman" w:eastAsia="標楷體" w:hAnsi="Times New Roman" w:cs="Times New Roman" w:hint="eastAsia"/>
              </w:rPr>
              <w:t>萬元</w:t>
            </w:r>
          </w:p>
        </w:tc>
      </w:tr>
      <w:tr w:rsidR="00FE484A" w:rsidRPr="00034325" w14:paraId="2069698E" w14:textId="77777777" w:rsidTr="003B7035">
        <w:tc>
          <w:tcPr>
            <w:tcW w:w="3004" w:type="dxa"/>
            <w:vAlign w:val="center"/>
          </w:tcPr>
          <w:p w14:paraId="0FEA2E47" w14:textId="1E10A1DC" w:rsidR="00FE484A" w:rsidRDefault="00FE484A" w:rsidP="001603F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科管院在職班校友</w:t>
            </w:r>
          </w:p>
        </w:tc>
        <w:tc>
          <w:tcPr>
            <w:tcW w:w="2216" w:type="dxa"/>
            <w:vAlign w:val="center"/>
          </w:tcPr>
          <w:p w14:paraId="25FE1B48" w14:textId="7F1E25EC" w:rsidR="00FE484A" w:rsidRDefault="00FE484A" w:rsidP="001603F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萬元</w:t>
            </w:r>
          </w:p>
        </w:tc>
      </w:tr>
    </w:tbl>
    <w:p w14:paraId="234212CF" w14:textId="77777777" w:rsidR="007D5001" w:rsidRDefault="00061FC6" w:rsidP="001603F5">
      <w:pPr>
        <w:pStyle w:val="a6"/>
        <w:numPr>
          <w:ilvl w:val="0"/>
          <w:numId w:val="10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退費</w:t>
      </w:r>
      <w:r w:rsidR="007020BE" w:rsidRPr="00034325">
        <w:rPr>
          <w:rFonts w:ascii="Times New Roman" w:eastAsia="標楷體" w:hAnsi="Times New Roman" w:cs="Times New Roman"/>
        </w:rPr>
        <w:t>：</w:t>
      </w:r>
    </w:p>
    <w:p w14:paraId="3E4AB136" w14:textId="67E0C24E" w:rsidR="007D5001" w:rsidRPr="007D5001" w:rsidRDefault="007D5001" w:rsidP="001603F5">
      <w:pPr>
        <w:pStyle w:val="a6"/>
        <w:numPr>
          <w:ilvl w:val="0"/>
          <w:numId w:val="2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7D5001">
        <w:rPr>
          <w:rFonts w:ascii="Times New Roman" w:eastAsia="標楷體" w:hAnsi="Times New Roman" w:cs="Times New Roman" w:hint="eastAsia"/>
        </w:rPr>
        <w:t>依「專科以上學校推廣教育實施辦法」第十七條規定辦理。</w:t>
      </w:r>
    </w:p>
    <w:p w14:paraId="527D43ED" w14:textId="139E37DD" w:rsidR="007D5001" w:rsidRPr="007D5001" w:rsidRDefault="007D5001" w:rsidP="001603F5">
      <w:pPr>
        <w:pStyle w:val="a6"/>
        <w:numPr>
          <w:ilvl w:val="0"/>
          <w:numId w:val="2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7D5001">
        <w:rPr>
          <w:rFonts w:ascii="Times New Roman" w:eastAsia="標楷體" w:hAnsi="Times New Roman" w:cs="Times New Roman" w:hint="eastAsia"/>
        </w:rPr>
        <w:t>開課日前退學者，退已繳學費之九成。</w:t>
      </w:r>
    </w:p>
    <w:p w14:paraId="65A629C1" w14:textId="0727A0D3" w:rsidR="007D5001" w:rsidRPr="007D5001" w:rsidRDefault="007D5001" w:rsidP="001603F5">
      <w:pPr>
        <w:pStyle w:val="a6"/>
        <w:numPr>
          <w:ilvl w:val="0"/>
          <w:numId w:val="2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7D5001">
        <w:rPr>
          <w:rFonts w:ascii="Times New Roman" w:eastAsia="標楷體" w:hAnsi="Times New Roman" w:cs="Times New Roman" w:hint="eastAsia"/>
        </w:rPr>
        <w:t>開課後</w:t>
      </w:r>
      <w:proofErr w:type="gramStart"/>
      <w:r w:rsidRPr="007D5001">
        <w:rPr>
          <w:rFonts w:ascii="Times New Roman" w:eastAsia="標楷體" w:hAnsi="Times New Roman" w:cs="Times New Roman" w:hint="eastAsia"/>
        </w:rPr>
        <w:t>未逾全期</w:t>
      </w:r>
      <w:proofErr w:type="gramEnd"/>
      <w:r w:rsidRPr="007D5001">
        <w:rPr>
          <w:rFonts w:ascii="Times New Roman" w:eastAsia="標楷體" w:hAnsi="Times New Roman" w:cs="Times New Roman" w:hint="eastAsia"/>
        </w:rPr>
        <w:t>三分之一者，退已繳學費之半數。</w:t>
      </w:r>
    </w:p>
    <w:p w14:paraId="41B2C927" w14:textId="4F155C54" w:rsidR="007D5001" w:rsidRPr="007D5001" w:rsidRDefault="007D5001" w:rsidP="001603F5">
      <w:pPr>
        <w:pStyle w:val="a6"/>
        <w:numPr>
          <w:ilvl w:val="0"/>
          <w:numId w:val="2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7D5001">
        <w:rPr>
          <w:rFonts w:ascii="Times New Roman" w:eastAsia="標楷體" w:hAnsi="Times New Roman" w:cs="Times New Roman" w:hint="eastAsia"/>
        </w:rPr>
        <w:t>開課時間</w:t>
      </w:r>
      <w:proofErr w:type="gramStart"/>
      <w:r w:rsidRPr="007D5001">
        <w:rPr>
          <w:rFonts w:ascii="Times New Roman" w:eastAsia="標楷體" w:hAnsi="Times New Roman" w:cs="Times New Roman" w:hint="eastAsia"/>
        </w:rPr>
        <w:t>已逾全期</w:t>
      </w:r>
      <w:proofErr w:type="gramEnd"/>
      <w:r w:rsidRPr="007D5001">
        <w:rPr>
          <w:rFonts w:ascii="Times New Roman" w:eastAsia="標楷體" w:hAnsi="Times New Roman" w:cs="Times New Roman" w:hint="eastAsia"/>
        </w:rPr>
        <w:t>三分之一者，不予退還。</w:t>
      </w:r>
    </w:p>
    <w:p w14:paraId="230784F7" w14:textId="3E13396A" w:rsidR="00061FC6" w:rsidRPr="007D5001" w:rsidRDefault="007D5001" w:rsidP="001603F5">
      <w:pPr>
        <w:pStyle w:val="a6"/>
        <w:numPr>
          <w:ilvl w:val="0"/>
          <w:numId w:val="2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7D5001">
        <w:rPr>
          <w:rFonts w:ascii="Times New Roman" w:eastAsia="標楷體" w:hAnsi="Times New Roman" w:cs="Times New Roman" w:hint="eastAsia"/>
        </w:rPr>
        <w:t>學校因故未能開班上課或未獲錄取時，應全額退還已繳費用至學員提供之銀行帳戶。</w:t>
      </w:r>
    </w:p>
    <w:p w14:paraId="54E6786E" w14:textId="0A0E3688" w:rsidR="00DA3FD8" w:rsidRPr="00034325" w:rsidRDefault="00DA3FD8" w:rsidP="001603F5">
      <w:pPr>
        <w:pStyle w:val="a6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修業規定：</w:t>
      </w:r>
    </w:p>
    <w:p w14:paraId="15575FA3" w14:textId="5982F598" w:rsidR="00DA3FD8" w:rsidRPr="00034325" w:rsidRDefault="00A64D57" w:rsidP="001603F5">
      <w:pPr>
        <w:pStyle w:val="a6"/>
        <w:numPr>
          <w:ilvl w:val="0"/>
          <w:numId w:val="13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本課程為非學分、非學位班，修畢課程將頒發結業證書，不授予學分，不授予學位證書及不發成績。</w:t>
      </w:r>
    </w:p>
    <w:p w14:paraId="0BB1B785" w14:textId="563B4D2C" w:rsidR="00DA3FD8" w:rsidRPr="00034325" w:rsidRDefault="00A64D57" w:rsidP="001603F5">
      <w:pPr>
        <w:pStyle w:val="a6"/>
        <w:numPr>
          <w:ilvl w:val="0"/>
          <w:numId w:val="13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缺課達</w:t>
      </w:r>
      <w:r w:rsidR="00984BF3" w:rsidRPr="00984BF3">
        <w:rPr>
          <w:rFonts w:ascii="Times New Roman" w:eastAsia="標楷體" w:hAnsi="Times New Roman" w:cs="Times New Roman" w:hint="eastAsia"/>
        </w:rPr>
        <w:t>總時數三分之一</w:t>
      </w:r>
      <w:r w:rsidR="00984BF3" w:rsidRPr="00984BF3">
        <w:rPr>
          <w:rFonts w:ascii="Times New Roman" w:eastAsia="標楷體" w:hAnsi="Times New Roman" w:cs="Times New Roman" w:hint="eastAsia"/>
        </w:rPr>
        <w:t>(</w:t>
      </w:r>
      <w:r w:rsidR="00984BF3" w:rsidRPr="00984BF3">
        <w:rPr>
          <w:rFonts w:ascii="Times New Roman" w:eastAsia="標楷體" w:hAnsi="Times New Roman" w:cs="Times New Roman" w:hint="eastAsia"/>
        </w:rPr>
        <w:t>含</w:t>
      </w:r>
      <w:r w:rsidR="00984BF3" w:rsidRPr="00984BF3">
        <w:rPr>
          <w:rFonts w:ascii="Times New Roman" w:eastAsia="標楷體" w:hAnsi="Times New Roman" w:cs="Times New Roman" w:hint="eastAsia"/>
        </w:rPr>
        <w:t>)</w:t>
      </w:r>
      <w:r w:rsidRPr="00034325">
        <w:rPr>
          <w:rFonts w:ascii="Times New Roman" w:eastAsia="標楷體" w:hAnsi="Times New Roman" w:cs="Times New Roman"/>
        </w:rPr>
        <w:t>以上者，不發予結業證明。</w:t>
      </w:r>
    </w:p>
    <w:p w14:paraId="645CE71C" w14:textId="10CA2E4E" w:rsidR="007020BE" w:rsidRPr="00034325" w:rsidRDefault="007020BE" w:rsidP="001603F5">
      <w:pPr>
        <w:pStyle w:val="a6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注意事項：</w:t>
      </w:r>
      <w:bookmarkStart w:id="0" w:name="_GoBack"/>
      <w:bookmarkEnd w:id="0"/>
    </w:p>
    <w:p w14:paraId="1E1DAD99" w14:textId="6115689F" w:rsidR="00DA3FD8" w:rsidRPr="00034325" w:rsidRDefault="00DA3FD8" w:rsidP="001603F5">
      <w:pPr>
        <w:pStyle w:val="a6"/>
        <w:numPr>
          <w:ilvl w:val="0"/>
          <w:numId w:val="1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錄取者如經發現報名資格不符規定，或所繳交資料有偽造、假借、冒用、剽竊、內容重大不實等情事，未入學者取消錄取資格，已入學者開除，並應負法律責任，且不發給任何有關學業之證明，如係</w:t>
      </w:r>
      <w:proofErr w:type="gramStart"/>
      <w:r w:rsidRPr="00034325">
        <w:rPr>
          <w:rFonts w:ascii="Times New Roman" w:eastAsia="標楷體" w:hAnsi="Times New Roman" w:cs="Times New Roman"/>
        </w:rPr>
        <w:t>在本班結業</w:t>
      </w:r>
      <w:proofErr w:type="gramEnd"/>
      <w:r w:rsidRPr="00034325">
        <w:rPr>
          <w:rFonts w:ascii="Times New Roman" w:eastAsia="標楷體" w:hAnsi="Times New Roman" w:cs="Times New Roman"/>
        </w:rPr>
        <w:t>後始發覺者，除勒令撤銷其結業證書外，並公告取消結業資格。</w:t>
      </w:r>
    </w:p>
    <w:p w14:paraId="2F5DC613" w14:textId="529916C3" w:rsidR="00B022D0" w:rsidRPr="003A7DF8" w:rsidRDefault="00DA3FD8" w:rsidP="001603F5">
      <w:pPr>
        <w:pStyle w:val="a6"/>
        <w:numPr>
          <w:ilvl w:val="0"/>
          <w:numId w:val="1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34325">
        <w:rPr>
          <w:rFonts w:ascii="Times New Roman" w:eastAsia="標楷體" w:hAnsi="Times New Roman" w:cs="Times New Roman"/>
        </w:rPr>
        <w:t>如有其他情形或未盡事宜，悉依本</w:t>
      </w:r>
      <w:r w:rsidR="003A5B5C">
        <w:rPr>
          <w:rFonts w:ascii="Times New Roman" w:eastAsia="標楷體" w:hAnsi="Times New Roman" w:cs="Times New Roman" w:hint="eastAsia"/>
        </w:rPr>
        <w:t>專班</w:t>
      </w:r>
      <w:r w:rsidRPr="00034325">
        <w:rPr>
          <w:rFonts w:ascii="Times New Roman" w:eastAsia="標楷體" w:hAnsi="Times New Roman" w:cs="Times New Roman"/>
        </w:rPr>
        <w:t>決議辦理。</w:t>
      </w:r>
    </w:p>
    <w:sectPr w:rsidR="00B022D0" w:rsidRPr="003A7DF8" w:rsidSect="00E41EFF">
      <w:footerReference w:type="default" r:id="rId10"/>
      <w:pgSz w:w="11900" w:h="16840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158F" w14:textId="77777777" w:rsidR="009840CA" w:rsidRDefault="009840CA" w:rsidP="00E41EFF">
      <w:r>
        <w:separator/>
      </w:r>
    </w:p>
  </w:endnote>
  <w:endnote w:type="continuationSeparator" w:id="0">
    <w:p w14:paraId="79144017" w14:textId="77777777" w:rsidR="009840CA" w:rsidRDefault="009840CA" w:rsidP="00E4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749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EE44C7" w14:textId="4C5D0F57" w:rsidR="00E41EFF" w:rsidRPr="00905C59" w:rsidRDefault="00E41EFF">
        <w:pPr>
          <w:pStyle w:val="a9"/>
          <w:jc w:val="center"/>
          <w:rPr>
            <w:rFonts w:ascii="Times New Roman" w:hAnsi="Times New Roman" w:cs="Times New Roman"/>
          </w:rPr>
        </w:pPr>
        <w:r w:rsidRPr="00905C59">
          <w:rPr>
            <w:rFonts w:ascii="Times New Roman" w:hAnsi="Times New Roman" w:cs="Times New Roman"/>
          </w:rPr>
          <w:fldChar w:fldCharType="begin"/>
        </w:r>
        <w:r w:rsidRPr="00905C59">
          <w:rPr>
            <w:rFonts w:ascii="Times New Roman" w:hAnsi="Times New Roman" w:cs="Times New Roman"/>
          </w:rPr>
          <w:instrText>PAGE   \* MERGEFORMAT</w:instrText>
        </w:r>
        <w:r w:rsidRPr="00905C59">
          <w:rPr>
            <w:rFonts w:ascii="Times New Roman" w:hAnsi="Times New Roman" w:cs="Times New Roman"/>
          </w:rPr>
          <w:fldChar w:fldCharType="separate"/>
        </w:r>
        <w:r w:rsidRPr="00905C59">
          <w:rPr>
            <w:rFonts w:ascii="Times New Roman" w:hAnsi="Times New Roman" w:cs="Times New Roman"/>
            <w:lang w:val="zh-TW"/>
          </w:rPr>
          <w:t>2</w:t>
        </w:r>
        <w:r w:rsidRPr="00905C59">
          <w:rPr>
            <w:rFonts w:ascii="Times New Roman" w:hAnsi="Times New Roman" w:cs="Times New Roman"/>
          </w:rPr>
          <w:fldChar w:fldCharType="end"/>
        </w:r>
      </w:p>
    </w:sdtContent>
  </w:sdt>
  <w:p w14:paraId="5E109983" w14:textId="77777777" w:rsidR="00E41EFF" w:rsidRDefault="00E41E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ED01" w14:textId="77777777" w:rsidR="009840CA" w:rsidRDefault="009840CA" w:rsidP="00E41EFF">
      <w:r>
        <w:separator/>
      </w:r>
    </w:p>
  </w:footnote>
  <w:footnote w:type="continuationSeparator" w:id="0">
    <w:p w14:paraId="331E3426" w14:textId="77777777" w:rsidR="009840CA" w:rsidRDefault="009840CA" w:rsidP="00E4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BDA"/>
    <w:multiLevelType w:val="hybridMultilevel"/>
    <w:tmpl w:val="F932833A"/>
    <w:lvl w:ilvl="0" w:tplc="FFFFFFFF">
      <w:start w:val="1"/>
      <w:numFmt w:val="decimal"/>
      <w:lvlText w:val="%1."/>
      <w:lvlJc w:val="left"/>
      <w:pPr>
        <w:ind w:left="6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46B3F33"/>
    <w:multiLevelType w:val="hybridMultilevel"/>
    <w:tmpl w:val="F932833A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2A6A35"/>
    <w:multiLevelType w:val="hybridMultilevel"/>
    <w:tmpl w:val="93A0D0E8"/>
    <w:lvl w:ilvl="0" w:tplc="9F3C309C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theme="minorBidi" w:hint="eastAsia"/>
        <w:b w:val="0"/>
        <w:bCs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AA4F89"/>
    <w:multiLevelType w:val="hybridMultilevel"/>
    <w:tmpl w:val="22101E14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896B91"/>
    <w:multiLevelType w:val="hybridMultilevel"/>
    <w:tmpl w:val="EDF2D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215EDB"/>
    <w:multiLevelType w:val="hybridMultilevel"/>
    <w:tmpl w:val="7DE8CD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C911D16"/>
    <w:multiLevelType w:val="hybridMultilevel"/>
    <w:tmpl w:val="163EB9F2"/>
    <w:lvl w:ilvl="0" w:tplc="9F3C309C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theme="minorBidi" w:hint="eastAsia"/>
        <w:b w:val="0"/>
        <w:bCs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329DD"/>
    <w:multiLevelType w:val="hybridMultilevel"/>
    <w:tmpl w:val="82405100"/>
    <w:lvl w:ilvl="0" w:tplc="9F3C309C">
      <w:numFmt w:val="bullet"/>
      <w:lvlText w:val="•"/>
      <w:lvlJc w:val="left"/>
      <w:pPr>
        <w:ind w:left="840" w:hanging="480"/>
      </w:pPr>
      <w:rPr>
        <w:rFonts w:ascii="新細明體" w:eastAsia="新細明體" w:hAnsi="新細明體" w:cstheme="minorBidi" w:hint="eastAsia"/>
        <w:b w:val="0"/>
        <w:bCs w:val="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D110F9C"/>
    <w:multiLevelType w:val="hybridMultilevel"/>
    <w:tmpl w:val="ECB2284E"/>
    <w:lvl w:ilvl="0" w:tplc="9F3C309C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theme="minorBidi" w:hint="eastAsia"/>
        <w:b w:val="0"/>
        <w:bCs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774604"/>
    <w:multiLevelType w:val="hybridMultilevel"/>
    <w:tmpl w:val="408ED3DE"/>
    <w:lvl w:ilvl="0" w:tplc="945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525B83"/>
    <w:multiLevelType w:val="hybridMultilevel"/>
    <w:tmpl w:val="D5C0B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38AF2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D61D2E"/>
    <w:multiLevelType w:val="hybridMultilevel"/>
    <w:tmpl w:val="F932833A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28C5835"/>
    <w:multiLevelType w:val="multilevel"/>
    <w:tmpl w:val="647C6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9578A4"/>
    <w:multiLevelType w:val="hybridMultilevel"/>
    <w:tmpl w:val="F932833A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4812C2"/>
    <w:multiLevelType w:val="hybridMultilevel"/>
    <w:tmpl w:val="174ACE9E"/>
    <w:lvl w:ilvl="0" w:tplc="4E8EF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AE115F"/>
    <w:multiLevelType w:val="hybridMultilevel"/>
    <w:tmpl w:val="A820768A"/>
    <w:lvl w:ilvl="0" w:tplc="FB2C86BA">
      <w:start w:val="1"/>
      <w:numFmt w:val="decimal"/>
      <w:lvlText w:val="（%1）"/>
      <w:lvlJc w:val="left"/>
      <w:pPr>
        <w:ind w:left="1134" w:hanging="654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3BB7E88"/>
    <w:multiLevelType w:val="multilevel"/>
    <w:tmpl w:val="016CE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7E4D6C"/>
    <w:multiLevelType w:val="hybridMultilevel"/>
    <w:tmpl w:val="F93283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044C14"/>
    <w:multiLevelType w:val="hybridMultilevel"/>
    <w:tmpl w:val="F932833A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1575D32"/>
    <w:multiLevelType w:val="hybridMultilevel"/>
    <w:tmpl w:val="4492EABE"/>
    <w:lvl w:ilvl="0" w:tplc="048A65C4">
      <w:start w:val="1"/>
      <w:numFmt w:val="decimal"/>
      <w:lvlText w:val="（%1）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2DA5EB5"/>
    <w:multiLevelType w:val="hybridMultilevel"/>
    <w:tmpl w:val="2BBE6054"/>
    <w:lvl w:ilvl="0" w:tplc="FB2C86BA">
      <w:start w:val="1"/>
      <w:numFmt w:val="decimal"/>
      <w:lvlText w:val="（%1）"/>
      <w:lvlJc w:val="left"/>
      <w:pPr>
        <w:ind w:left="84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73B6686C"/>
    <w:multiLevelType w:val="hybridMultilevel"/>
    <w:tmpl w:val="F932833A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CF878FD"/>
    <w:multiLevelType w:val="hybridMultilevel"/>
    <w:tmpl w:val="5C4A2036"/>
    <w:lvl w:ilvl="0" w:tplc="63CE4C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2"/>
  </w:num>
  <w:num w:numId="5">
    <w:abstractNumId w:val="16"/>
  </w:num>
  <w:num w:numId="6">
    <w:abstractNumId w:val="5"/>
  </w:num>
  <w:num w:numId="7">
    <w:abstractNumId w:val="13"/>
  </w:num>
  <w:num w:numId="8">
    <w:abstractNumId w:val="18"/>
  </w:num>
  <w:num w:numId="9">
    <w:abstractNumId w:val="15"/>
  </w:num>
  <w:num w:numId="10">
    <w:abstractNumId w:val="0"/>
  </w:num>
  <w:num w:numId="11">
    <w:abstractNumId w:val="11"/>
  </w:num>
  <w:num w:numId="12">
    <w:abstractNumId w:val="4"/>
  </w:num>
  <w:num w:numId="13">
    <w:abstractNumId w:val="21"/>
  </w:num>
  <w:num w:numId="14">
    <w:abstractNumId w:val="3"/>
  </w:num>
  <w:num w:numId="15">
    <w:abstractNumId w:val="14"/>
  </w:num>
  <w:num w:numId="16">
    <w:abstractNumId w:val="7"/>
  </w:num>
  <w:num w:numId="17">
    <w:abstractNumId w:val="2"/>
  </w:num>
  <w:num w:numId="18">
    <w:abstractNumId w:val="22"/>
  </w:num>
  <w:num w:numId="19">
    <w:abstractNumId w:val="6"/>
  </w:num>
  <w:num w:numId="20">
    <w:abstractNumId w:val="8"/>
  </w:num>
  <w:num w:numId="21">
    <w:abstractNumId w:val="9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25"/>
    <w:rsid w:val="00030B53"/>
    <w:rsid w:val="00034325"/>
    <w:rsid w:val="00040560"/>
    <w:rsid w:val="00040977"/>
    <w:rsid w:val="00061FC6"/>
    <w:rsid w:val="000A69D3"/>
    <w:rsid w:val="000E5FE6"/>
    <w:rsid w:val="000F0DB1"/>
    <w:rsid w:val="00120E6E"/>
    <w:rsid w:val="00127CDD"/>
    <w:rsid w:val="001603F5"/>
    <w:rsid w:val="00176891"/>
    <w:rsid w:val="00180954"/>
    <w:rsid w:val="001F62C3"/>
    <w:rsid w:val="002049B0"/>
    <w:rsid w:val="00222E5C"/>
    <w:rsid w:val="00223CCE"/>
    <w:rsid w:val="0023135D"/>
    <w:rsid w:val="002516B6"/>
    <w:rsid w:val="00271BBB"/>
    <w:rsid w:val="00294FA3"/>
    <w:rsid w:val="00296404"/>
    <w:rsid w:val="002A5AC1"/>
    <w:rsid w:val="00314685"/>
    <w:rsid w:val="003228DD"/>
    <w:rsid w:val="00354B25"/>
    <w:rsid w:val="003764A7"/>
    <w:rsid w:val="00394E20"/>
    <w:rsid w:val="00397A0D"/>
    <w:rsid w:val="003A5B5C"/>
    <w:rsid w:val="003A7DF8"/>
    <w:rsid w:val="003B7035"/>
    <w:rsid w:val="003C293E"/>
    <w:rsid w:val="00413B92"/>
    <w:rsid w:val="00417CA5"/>
    <w:rsid w:val="00453799"/>
    <w:rsid w:val="00460F37"/>
    <w:rsid w:val="00496145"/>
    <w:rsid w:val="004B4476"/>
    <w:rsid w:val="004C08AC"/>
    <w:rsid w:val="004C63A1"/>
    <w:rsid w:val="004D1E9C"/>
    <w:rsid w:val="00507A6F"/>
    <w:rsid w:val="0053263D"/>
    <w:rsid w:val="00561C6C"/>
    <w:rsid w:val="00561D0C"/>
    <w:rsid w:val="00565343"/>
    <w:rsid w:val="00565C72"/>
    <w:rsid w:val="005A1DEA"/>
    <w:rsid w:val="005C26AB"/>
    <w:rsid w:val="005F2120"/>
    <w:rsid w:val="006332EC"/>
    <w:rsid w:val="006409E5"/>
    <w:rsid w:val="006746F8"/>
    <w:rsid w:val="00676F35"/>
    <w:rsid w:val="006A16F4"/>
    <w:rsid w:val="006D053B"/>
    <w:rsid w:val="006E167D"/>
    <w:rsid w:val="006E2C27"/>
    <w:rsid w:val="007020BE"/>
    <w:rsid w:val="00713C5A"/>
    <w:rsid w:val="00741941"/>
    <w:rsid w:val="0074695D"/>
    <w:rsid w:val="00751879"/>
    <w:rsid w:val="00754DD3"/>
    <w:rsid w:val="007637B8"/>
    <w:rsid w:val="0079662A"/>
    <w:rsid w:val="007A2345"/>
    <w:rsid w:val="007D5001"/>
    <w:rsid w:val="007E3F77"/>
    <w:rsid w:val="00807778"/>
    <w:rsid w:val="0083379A"/>
    <w:rsid w:val="00845B90"/>
    <w:rsid w:val="00875DDE"/>
    <w:rsid w:val="00895D36"/>
    <w:rsid w:val="008A4073"/>
    <w:rsid w:val="008B3FA1"/>
    <w:rsid w:val="008F2AE4"/>
    <w:rsid w:val="00905C59"/>
    <w:rsid w:val="00910E6C"/>
    <w:rsid w:val="00916DCA"/>
    <w:rsid w:val="00943406"/>
    <w:rsid w:val="00947171"/>
    <w:rsid w:val="009840CA"/>
    <w:rsid w:val="00984BF3"/>
    <w:rsid w:val="009A2B3E"/>
    <w:rsid w:val="009A5FD9"/>
    <w:rsid w:val="009B07DE"/>
    <w:rsid w:val="009B682F"/>
    <w:rsid w:val="009D017F"/>
    <w:rsid w:val="00A47215"/>
    <w:rsid w:val="00A53E75"/>
    <w:rsid w:val="00A64D57"/>
    <w:rsid w:val="00AE0622"/>
    <w:rsid w:val="00B01414"/>
    <w:rsid w:val="00B022D0"/>
    <w:rsid w:val="00B04674"/>
    <w:rsid w:val="00B1558F"/>
    <w:rsid w:val="00B16FDE"/>
    <w:rsid w:val="00B73BC8"/>
    <w:rsid w:val="00B902F5"/>
    <w:rsid w:val="00C039CF"/>
    <w:rsid w:val="00C16343"/>
    <w:rsid w:val="00C17C49"/>
    <w:rsid w:val="00C21243"/>
    <w:rsid w:val="00C677A5"/>
    <w:rsid w:val="00C82ACE"/>
    <w:rsid w:val="00C843ED"/>
    <w:rsid w:val="00C90070"/>
    <w:rsid w:val="00CB2073"/>
    <w:rsid w:val="00CD283A"/>
    <w:rsid w:val="00D15FE7"/>
    <w:rsid w:val="00D64547"/>
    <w:rsid w:val="00D9366A"/>
    <w:rsid w:val="00DA0D5D"/>
    <w:rsid w:val="00DA3FD8"/>
    <w:rsid w:val="00DA435A"/>
    <w:rsid w:val="00DD1EB4"/>
    <w:rsid w:val="00DD3637"/>
    <w:rsid w:val="00DD4A24"/>
    <w:rsid w:val="00DE5673"/>
    <w:rsid w:val="00E41EFF"/>
    <w:rsid w:val="00E46C81"/>
    <w:rsid w:val="00E541A6"/>
    <w:rsid w:val="00E96B43"/>
    <w:rsid w:val="00EF63AF"/>
    <w:rsid w:val="00F01551"/>
    <w:rsid w:val="00F15A36"/>
    <w:rsid w:val="00F15D03"/>
    <w:rsid w:val="00F27F57"/>
    <w:rsid w:val="00F30555"/>
    <w:rsid w:val="00F448B5"/>
    <w:rsid w:val="00F70CBA"/>
    <w:rsid w:val="00F70F25"/>
    <w:rsid w:val="00FA1556"/>
    <w:rsid w:val="00FB440F"/>
    <w:rsid w:val="00FB4A85"/>
    <w:rsid w:val="00FC2001"/>
    <w:rsid w:val="00FE484A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6DBB4"/>
  <w15:chartTrackingRefBased/>
  <w15:docId w15:val="{3EFE186A-5510-354B-972F-E7D2D14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F2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70F25"/>
  </w:style>
  <w:style w:type="table" w:styleId="a5">
    <w:name w:val="Table Grid"/>
    <w:basedOn w:val="a1"/>
    <w:uiPriority w:val="39"/>
    <w:rsid w:val="00F7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0E6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B20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7">
    <w:name w:val="header"/>
    <w:basedOn w:val="a"/>
    <w:link w:val="a8"/>
    <w:uiPriority w:val="99"/>
    <w:unhideWhenUsed/>
    <w:rsid w:val="00E41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1E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41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41EFF"/>
    <w:rPr>
      <w:sz w:val="20"/>
      <w:szCs w:val="20"/>
    </w:rPr>
  </w:style>
  <w:style w:type="character" w:styleId="ab">
    <w:name w:val="Hyperlink"/>
    <w:basedOn w:val="a0"/>
    <w:uiPriority w:val="99"/>
    <w:unhideWhenUsed/>
    <w:rsid w:val="00C9007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9007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B7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aD5A9ChSSWbR7aQJ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E1E9-E725-42CF-9294-5DCCD2C3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江俊佑</dc:creator>
  <cp:keywords/>
  <dc:description/>
  <cp:lastModifiedBy>嚴友淳</cp:lastModifiedBy>
  <cp:revision>62</cp:revision>
  <dcterms:created xsi:type="dcterms:W3CDTF">2024-01-08T15:13:00Z</dcterms:created>
  <dcterms:modified xsi:type="dcterms:W3CDTF">2024-03-14T06:34:00Z</dcterms:modified>
</cp:coreProperties>
</file>